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F" w:rsidRDefault="006B1F20" w:rsidP="00A3120F">
      <w:pPr>
        <w:pStyle w:val="Intestazione"/>
        <w:tabs>
          <w:tab w:val="left" w:pos="708"/>
        </w:tabs>
        <w:rPr>
          <w:rFonts w:ascii="Calibri Light" w:hAnsi="Calibri Light" w:cs="Arial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.4pt;width:41.15pt;height:57.6pt;z-index:251659264">
            <v:imagedata r:id="rId5" o:title=""/>
            <w10:wrap type="topAndBottom"/>
          </v:shape>
          <o:OLEObject Type="Embed" ProgID="MSPhotoEd.3" ShapeID="_x0000_s1026" DrawAspect="Content" ObjectID="_1577849139" r:id="rId6"/>
        </w:object>
      </w:r>
      <w:r w:rsidR="00A3120F">
        <w:rPr>
          <w:rFonts w:ascii="Calibri Light" w:hAnsi="Calibri Light" w:cs="Arial"/>
        </w:rPr>
        <w:t xml:space="preserve">                                                                           </w:t>
      </w:r>
      <w:r w:rsidR="00E70B99">
        <w:rPr>
          <w:rFonts w:ascii="Calibri Light" w:hAnsi="Calibri Light" w:cs="Arial"/>
        </w:rPr>
        <w:t xml:space="preserve">         </w:t>
      </w:r>
      <w:proofErr w:type="gramStart"/>
      <w:r w:rsidR="00A3120F">
        <w:rPr>
          <w:rFonts w:ascii="Calibri Light" w:hAnsi="Calibri Light" w:cs="Arial"/>
        </w:rPr>
        <w:t>Città  di</w:t>
      </w:r>
      <w:proofErr w:type="gramEnd"/>
      <w:r w:rsidR="00A3120F">
        <w:rPr>
          <w:rFonts w:ascii="Calibri Light" w:hAnsi="Calibri Light" w:cs="Arial"/>
        </w:rPr>
        <w:t xml:space="preserve">  Lecce</w:t>
      </w:r>
    </w:p>
    <w:p w:rsidR="00A3120F" w:rsidRPr="00A3120F" w:rsidRDefault="00A3120F" w:rsidP="00A3120F">
      <w:pPr>
        <w:jc w:val="center"/>
        <w:rPr>
          <w:rFonts w:ascii="Calibri Light" w:hAnsi="Calibri Light"/>
        </w:rPr>
      </w:pPr>
      <w:r w:rsidRPr="00A3120F">
        <w:rPr>
          <w:rFonts w:ascii="Calibri Light" w:hAnsi="Calibri Light"/>
        </w:rPr>
        <w:t xml:space="preserve">Settore Servizi Demografici e Statistici </w:t>
      </w:r>
    </w:p>
    <w:p w:rsidR="00A3120F" w:rsidRPr="00A3120F" w:rsidRDefault="00A3120F" w:rsidP="00A3120F">
      <w:pPr>
        <w:jc w:val="center"/>
        <w:rPr>
          <w:rFonts w:ascii="Calibri Light" w:hAnsi="Calibri Light"/>
        </w:rPr>
      </w:pPr>
      <w:r w:rsidRPr="00A3120F">
        <w:rPr>
          <w:rFonts w:ascii="Calibri Light" w:hAnsi="Calibri Light"/>
        </w:rPr>
        <w:t>Servizio Elettorale</w:t>
      </w:r>
    </w:p>
    <w:p w:rsidR="00A3120F" w:rsidRDefault="00A3120F" w:rsidP="00A3120F">
      <w:pPr>
        <w:jc w:val="center"/>
        <w:rPr>
          <w:rFonts w:ascii="Calibri Light" w:hAnsi="Calibri Light"/>
        </w:rPr>
      </w:pPr>
    </w:p>
    <w:p w:rsidR="00C939AB" w:rsidRPr="00145016" w:rsidRDefault="00A3120F" w:rsidP="00A3120F">
      <w:pPr>
        <w:jc w:val="center"/>
        <w:rPr>
          <w:rFonts w:asciiTheme="majorHAnsi" w:hAnsiTheme="majorHAnsi"/>
          <w:b/>
          <w:sz w:val="40"/>
          <w:szCs w:val="40"/>
        </w:rPr>
      </w:pPr>
      <w:r w:rsidRPr="00145016">
        <w:rPr>
          <w:rFonts w:asciiTheme="majorHAnsi" w:hAnsiTheme="majorHAnsi"/>
          <w:b/>
          <w:sz w:val="40"/>
          <w:szCs w:val="40"/>
        </w:rPr>
        <w:t>AVVISO PUBBLICO</w:t>
      </w:r>
    </w:p>
    <w:p w:rsidR="00A3120F" w:rsidRPr="00145016" w:rsidRDefault="00A3120F" w:rsidP="00A3120F">
      <w:pPr>
        <w:jc w:val="center"/>
        <w:rPr>
          <w:rFonts w:asciiTheme="majorHAnsi" w:hAnsiTheme="majorHAnsi"/>
          <w:sz w:val="32"/>
          <w:szCs w:val="32"/>
        </w:rPr>
      </w:pPr>
    </w:p>
    <w:p w:rsidR="00A3120F" w:rsidRPr="00145016" w:rsidRDefault="00A3120F" w:rsidP="00A3120F">
      <w:pPr>
        <w:jc w:val="center"/>
        <w:rPr>
          <w:rFonts w:asciiTheme="majorHAnsi" w:hAnsiTheme="majorHAnsi"/>
          <w:sz w:val="32"/>
          <w:szCs w:val="32"/>
        </w:rPr>
      </w:pPr>
      <w:r w:rsidRPr="00145016">
        <w:rPr>
          <w:rFonts w:asciiTheme="majorHAnsi" w:hAnsiTheme="majorHAnsi"/>
          <w:sz w:val="32"/>
          <w:szCs w:val="32"/>
        </w:rPr>
        <w:t xml:space="preserve">CRITERI PER LA NOMINA DEGLI SCRUTATORI IN OCCASIONE DELLE ELEZIONI POLITICHE DI DOMENICA 4 MARZO 2018: </w:t>
      </w:r>
    </w:p>
    <w:p w:rsidR="00636AD7" w:rsidRDefault="00636AD7" w:rsidP="00A3120F">
      <w:pPr>
        <w:jc w:val="center"/>
        <w:rPr>
          <w:rFonts w:asciiTheme="majorHAnsi" w:hAnsiTheme="majorHAnsi"/>
          <w:b/>
          <w:sz w:val="32"/>
          <w:szCs w:val="32"/>
        </w:rPr>
      </w:pPr>
    </w:p>
    <w:p w:rsidR="00A3120F" w:rsidRPr="00145016" w:rsidRDefault="00A3120F" w:rsidP="00A3120F">
      <w:pPr>
        <w:jc w:val="center"/>
        <w:rPr>
          <w:rFonts w:asciiTheme="majorHAnsi" w:hAnsiTheme="majorHAnsi"/>
          <w:sz w:val="32"/>
          <w:szCs w:val="32"/>
        </w:rPr>
      </w:pPr>
      <w:r w:rsidRPr="00145016">
        <w:rPr>
          <w:rFonts w:asciiTheme="majorHAnsi" w:hAnsiTheme="majorHAnsi"/>
          <w:b/>
          <w:sz w:val="32"/>
          <w:szCs w:val="32"/>
        </w:rPr>
        <w:t>PRIORITA’ PER DISOCCUPATI/INOCCUPATI</w:t>
      </w:r>
      <w:r w:rsidRPr="00145016">
        <w:rPr>
          <w:rFonts w:asciiTheme="majorHAnsi" w:hAnsiTheme="majorHAnsi"/>
          <w:sz w:val="32"/>
          <w:szCs w:val="32"/>
        </w:rPr>
        <w:t>.</w:t>
      </w:r>
    </w:p>
    <w:p w:rsidR="008D50ED" w:rsidRDefault="008D50ED" w:rsidP="00A3120F">
      <w:pPr>
        <w:jc w:val="center"/>
        <w:rPr>
          <w:rFonts w:asciiTheme="majorHAnsi" w:hAnsiTheme="majorHAnsi"/>
          <w:sz w:val="32"/>
          <w:szCs w:val="32"/>
        </w:rPr>
      </w:pPr>
    </w:p>
    <w:p w:rsidR="008D50ED" w:rsidRPr="00E70B99" w:rsidRDefault="0066457A" w:rsidP="008D50ED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145016">
        <w:rPr>
          <w:rFonts w:asciiTheme="majorHAnsi" w:hAnsiTheme="majorHAnsi"/>
          <w:sz w:val="32"/>
          <w:szCs w:val="32"/>
        </w:rPr>
        <w:t xml:space="preserve">      </w:t>
      </w:r>
      <w:r w:rsidR="00C43A91" w:rsidRPr="00E70B99">
        <w:rPr>
          <w:rFonts w:asciiTheme="majorHAnsi" w:hAnsiTheme="majorHAnsi"/>
          <w:sz w:val="28"/>
          <w:szCs w:val="28"/>
        </w:rPr>
        <w:t>Considerato il particolare periodo di grave crisi socio-economica e la difficoltà di inserimento lavorativo, i</w:t>
      </w:r>
      <w:r w:rsidR="00000F35" w:rsidRPr="00E70B99">
        <w:rPr>
          <w:rFonts w:asciiTheme="majorHAnsi" w:hAnsiTheme="majorHAnsi"/>
          <w:sz w:val="28"/>
          <w:szCs w:val="28"/>
        </w:rPr>
        <w:t>n vista delle prossime elezioni politiche di domenica 4 marzo 2018 l</w:t>
      </w:r>
      <w:r w:rsidR="008D50ED" w:rsidRPr="00E70B99">
        <w:rPr>
          <w:rFonts w:asciiTheme="majorHAnsi" w:hAnsiTheme="majorHAnsi"/>
          <w:sz w:val="28"/>
          <w:szCs w:val="28"/>
        </w:rPr>
        <w:t>a Commissione Elettorale Comuna</w:t>
      </w:r>
      <w:r w:rsidR="00451C2E" w:rsidRPr="00E70B99">
        <w:rPr>
          <w:rFonts w:asciiTheme="majorHAnsi" w:hAnsiTheme="majorHAnsi"/>
          <w:sz w:val="28"/>
          <w:szCs w:val="28"/>
        </w:rPr>
        <w:t xml:space="preserve">le, con verbale n. </w:t>
      </w:r>
      <w:r w:rsidR="00636AD7">
        <w:rPr>
          <w:rFonts w:asciiTheme="majorHAnsi" w:hAnsiTheme="majorHAnsi"/>
          <w:sz w:val="28"/>
          <w:szCs w:val="28"/>
        </w:rPr>
        <w:t xml:space="preserve">2 </w:t>
      </w:r>
      <w:r w:rsidR="00451C2E" w:rsidRPr="00E70B99">
        <w:rPr>
          <w:rFonts w:asciiTheme="majorHAnsi" w:hAnsiTheme="majorHAnsi"/>
          <w:sz w:val="28"/>
          <w:szCs w:val="28"/>
        </w:rPr>
        <w:t>del</w:t>
      </w:r>
      <w:r w:rsidR="00636AD7">
        <w:rPr>
          <w:rFonts w:asciiTheme="majorHAnsi" w:hAnsiTheme="majorHAnsi"/>
          <w:sz w:val="28"/>
          <w:szCs w:val="28"/>
        </w:rPr>
        <w:t xml:space="preserve"> 16.01.2018</w:t>
      </w:r>
      <w:r w:rsidR="00451C2E" w:rsidRPr="00E70B99">
        <w:rPr>
          <w:rFonts w:asciiTheme="majorHAnsi" w:hAnsiTheme="majorHAnsi"/>
          <w:sz w:val="28"/>
          <w:szCs w:val="28"/>
        </w:rPr>
        <w:t>,</w:t>
      </w:r>
      <w:r w:rsidR="00000F35" w:rsidRPr="00E70B99">
        <w:rPr>
          <w:rFonts w:asciiTheme="majorHAnsi" w:hAnsiTheme="majorHAnsi"/>
          <w:sz w:val="28"/>
          <w:szCs w:val="28"/>
        </w:rPr>
        <w:t xml:space="preserve"> </w:t>
      </w:r>
      <w:r w:rsidR="00451C2E" w:rsidRPr="00E70B99">
        <w:rPr>
          <w:rFonts w:asciiTheme="majorHAnsi" w:hAnsiTheme="majorHAnsi"/>
          <w:sz w:val="28"/>
          <w:szCs w:val="28"/>
        </w:rPr>
        <w:t xml:space="preserve">ha deliberato di </w:t>
      </w:r>
      <w:r w:rsidR="00391DAF" w:rsidRPr="00E70B99">
        <w:rPr>
          <w:rFonts w:asciiTheme="majorHAnsi" w:hAnsiTheme="majorHAnsi"/>
          <w:sz w:val="28"/>
          <w:szCs w:val="28"/>
        </w:rPr>
        <w:t>riservare</w:t>
      </w:r>
      <w:r w:rsidRPr="00E70B99">
        <w:rPr>
          <w:rFonts w:asciiTheme="majorHAnsi" w:hAnsiTheme="majorHAnsi"/>
          <w:sz w:val="28"/>
          <w:szCs w:val="28"/>
        </w:rPr>
        <w:t xml:space="preserve"> la nomina di scrutatore </w:t>
      </w:r>
      <w:r w:rsidR="00391DAF" w:rsidRPr="00E70B99">
        <w:rPr>
          <w:rFonts w:asciiTheme="majorHAnsi" w:hAnsiTheme="majorHAnsi"/>
          <w:sz w:val="28"/>
          <w:szCs w:val="28"/>
        </w:rPr>
        <w:t xml:space="preserve">ai </w:t>
      </w:r>
      <w:r w:rsidR="00391DAF" w:rsidRPr="00E70B99">
        <w:rPr>
          <w:rFonts w:asciiTheme="majorHAnsi" w:hAnsiTheme="majorHAnsi"/>
          <w:b/>
          <w:sz w:val="28"/>
          <w:szCs w:val="28"/>
        </w:rPr>
        <w:t>disoccupati o inoccupati</w:t>
      </w:r>
      <w:r w:rsidR="00391DAF" w:rsidRPr="00E70B99">
        <w:rPr>
          <w:rFonts w:asciiTheme="majorHAnsi" w:hAnsiTheme="majorHAnsi"/>
          <w:sz w:val="28"/>
          <w:szCs w:val="28"/>
        </w:rPr>
        <w:t xml:space="preserve"> </w:t>
      </w:r>
      <w:r w:rsidRPr="00E70B99">
        <w:rPr>
          <w:rFonts w:asciiTheme="majorHAnsi" w:hAnsiTheme="majorHAnsi"/>
          <w:sz w:val="28"/>
          <w:szCs w:val="28"/>
          <w:u w:val="single"/>
        </w:rPr>
        <w:t>iscritti nell’apposito albo istituito presso il Comune.</w:t>
      </w:r>
      <w:r w:rsidR="00391DAF" w:rsidRPr="00E70B99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7B2B8C" w:rsidRPr="00E70B99" w:rsidRDefault="007B2B8C" w:rsidP="008D50ED">
      <w:pPr>
        <w:jc w:val="both"/>
        <w:rPr>
          <w:rFonts w:asciiTheme="majorHAnsi" w:hAnsiTheme="majorHAnsi"/>
          <w:sz w:val="28"/>
          <w:szCs w:val="28"/>
        </w:rPr>
      </w:pPr>
    </w:p>
    <w:p w:rsidR="00E856BC" w:rsidRPr="00E70B99" w:rsidRDefault="007B2B8C" w:rsidP="00E856BC">
      <w:pPr>
        <w:jc w:val="both"/>
        <w:rPr>
          <w:rFonts w:asciiTheme="majorHAnsi" w:hAnsiTheme="majorHAnsi"/>
          <w:sz w:val="28"/>
          <w:szCs w:val="28"/>
        </w:rPr>
      </w:pPr>
      <w:r w:rsidRPr="00E70B99">
        <w:rPr>
          <w:rFonts w:asciiTheme="majorHAnsi" w:hAnsiTheme="majorHAnsi"/>
          <w:sz w:val="28"/>
          <w:szCs w:val="28"/>
        </w:rPr>
        <w:t xml:space="preserve">    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E70B99">
        <w:rPr>
          <w:rFonts w:asciiTheme="majorHAnsi" w:hAnsiTheme="majorHAnsi"/>
          <w:sz w:val="28"/>
          <w:szCs w:val="28"/>
        </w:rPr>
        <w:t xml:space="preserve">Tutti coloro che </w:t>
      </w:r>
      <w:r w:rsidR="003F4892" w:rsidRPr="00E70B99">
        <w:rPr>
          <w:rFonts w:asciiTheme="majorHAnsi" w:hAnsiTheme="majorHAnsi"/>
          <w:sz w:val="28"/>
          <w:szCs w:val="28"/>
        </w:rPr>
        <w:t xml:space="preserve">si trovano nella condizione sopra indicata possono dichiarare la disponibilità a svolgere l’incarico di scrutatore mediante apposito modulo disponibile presso l’ufficio elettorale </w:t>
      </w:r>
      <w:r w:rsidR="001A7DF5" w:rsidRPr="00E70B99">
        <w:rPr>
          <w:rFonts w:asciiTheme="majorHAnsi" w:hAnsiTheme="majorHAnsi"/>
          <w:sz w:val="28"/>
          <w:szCs w:val="28"/>
        </w:rPr>
        <w:t xml:space="preserve">Via Aldo Moro civ. 34 </w:t>
      </w:r>
      <w:r w:rsidR="003F4892" w:rsidRPr="00E70B99">
        <w:rPr>
          <w:rFonts w:asciiTheme="majorHAnsi" w:hAnsiTheme="majorHAnsi"/>
          <w:sz w:val="28"/>
          <w:szCs w:val="28"/>
        </w:rPr>
        <w:t xml:space="preserve">o scaricabile dal sito web istituzionale del Comune: </w:t>
      </w:r>
      <w:hyperlink r:id="rId7" w:history="1">
        <w:r w:rsidR="003F4892" w:rsidRPr="00E70B99">
          <w:rPr>
            <w:rFonts w:asciiTheme="majorHAnsi" w:hAnsiTheme="majorHAnsi"/>
            <w:sz w:val="28"/>
            <w:szCs w:val="28"/>
          </w:rPr>
          <w:t>www.comune.lecce.it</w:t>
        </w:r>
      </w:hyperlink>
      <w:r w:rsidR="00E856BC" w:rsidRPr="00E70B99">
        <w:rPr>
          <w:sz w:val="28"/>
          <w:szCs w:val="28"/>
        </w:rPr>
        <w:t xml:space="preserve"> – servizio elettorale</w:t>
      </w:r>
      <w:r w:rsidR="00C43A91" w:rsidRPr="00E70B99">
        <w:rPr>
          <w:sz w:val="28"/>
          <w:szCs w:val="28"/>
        </w:rPr>
        <w:t>.</w:t>
      </w:r>
    </w:p>
    <w:p w:rsidR="00145016" w:rsidRDefault="00145016" w:rsidP="00145016">
      <w:pPr>
        <w:rPr>
          <w:rFonts w:asciiTheme="majorHAnsi" w:hAnsiTheme="majorHAnsi"/>
          <w:sz w:val="28"/>
          <w:szCs w:val="28"/>
        </w:rPr>
      </w:pPr>
    </w:p>
    <w:p w:rsidR="00285027" w:rsidRPr="00285027" w:rsidRDefault="00285027" w:rsidP="00285027">
      <w:pPr>
        <w:ind w:left="142" w:hanging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proofErr w:type="gramStart"/>
      <w:r w:rsidRPr="00285027">
        <w:rPr>
          <w:rFonts w:asciiTheme="majorHAnsi" w:hAnsiTheme="majorHAnsi"/>
          <w:sz w:val="28"/>
          <w:szCs w:val="28"/>
        </w:rPr>
        <w:t xml:space="preserve">La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>dichiarazione</w:t>
      </w:r>
      <w:proofErr w:type="gramEnd"/>
      <w:r w:rsidRPr="00285027">
        <w:rPr>
          <w:rFonts w:asciiTheme="majorHAnsi" w:hAnsiTheme="majorHAnsi"/>
          <w:sz w:val="28"/>
          <w:szCs w:val="28"/>
        </w:rPr>
        <w:t>, corredata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 xml:space="preserve"> da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 xml:space="preserve">copia del documento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 xml:space="preserve">di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 xml:space="preserve">identità, può essere 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>presentata</w:t>
      </w:r>
      <w:r w:rsidR="00636AD7">
        <w:rPr>
          <w:rFonts w:asciiTheme="majorHAnsi" w:hAnsiTheme="majorHAnsi"/>
          <w:sz w:val="28"/>
          <w:szCs w:val="28"/>
        </w:rPr>
        <w:t xml:space="preserve"> </w:t>
      </w:r>
      <w:r w:rsidRPr="00285027">
        <w:rPr>
          <w:rFonts w:asciiTheme="majorHAnsi" w:hAnsiTheme="majorHAnsi"/>
          <w:sz w:val="28"/>
          <w:szCs w:val="28"/>
        </w:rPr>
        <w:t xml:space="preserve"> </w:t>
      </w:r>
      <w:r w:rsidRPr="00636AD7">
        <w:rPr>
          <w:rFonts w:asciiTheme="majorHAnsi" w:hAnsiTheme="majorHAnsi"/>
          <w:sz w:val="28"/>
          <w:szCs w:val="28"/>
          <w:u w:val="single"/>
        </w:rPr>
        <w:t>da</w:t>
      </w:r>
      <w:r w:rsidR="00636AD7" w:rsidRPr="00636AD7">
        <w:rPr>
          <w:rFonts w:asciiTheme="majorHAnsi" w:hAnsiTheme="majorHAnsi"/>
          <w:sz w:val="28"/>
          <w:szCs w:val="28"/>
          <w:u w:val="single"/>
        </w:rPr>
        <w:t xml:space="preserve"> lunedì 22 </w:t>
      </w:r>
      <w:r w:rsidRPr="00636AD7">
        <w:rPr>
          <w:rFonts w:asciiTheme="majorHAnsi" w:hAnsiTheme="majorHAnsi"/>
          <w:sz w:val="28"/>
          <w:szCs w:val="28"/>
          <w:u w:val="single"/>
        </w:rPr>
        <w:t xml:space="preserve">gennaio a </w:t>
      </w:r>
      <w:r w:rsidR="00636AD7" w:rsidRPr="00636AD7">
        <w:rPr>
          <w:rFonts w:asciiTheme="majorHAnsi" w:hAnsiTheme="majorHAnsi"/>
          <w:sz w:val="28"/>
          <w:szCs w:val="28"/>
          <w:u w:val="single"/>
        </w:rPr>
        <w:t xml:space="preserve">mercoledì 31 </w:t>
      </w:r>
      <w:r w:rsidRPr="00636AD7">
        <w:rPr>
          <w:rFonts w:asciiTheme="majorHAnsi" w:hAnsiTheme="majorHAnsi"/>
          <w:sz w:val="28"/>
          <w:szCs w:val="28"/>
          <w:u w:val="single"/>
        </w:rPr>
        <w:t>gennaio</w:t>
      </w:r>
      <w:r w:rsidRPr="00285027">
        <w:rPr>
          <w:rFonts w:asciiTheme="majorHAnsi" w:hAnsiTheme="majorHAnsi"/>
          <w:sz w:val="28"/>
          <w:szCs w:val="28"/>
        </w:rPr>
        <w:t xml:space="preserve"> all’ufficio protocollo via Francesco Rubichi,16 - Piano terra o inviata da posta elettronica certificata (</w:t>
      </w:r>
      <w:proofErr w:type="spellStart"/>
      <w:r w:rsidRPr="00285027">
        <w:rPr>
          <w:rFonts w:asciiTheme="majorHAnsi" w:hAnsiTheme="majorHAnsi"/>
          <w:sz w:val="28"/>
          <w:szCs w:val="28"/>
        </w:rPr>
        <w:t>pec</w:t>
      </w:r>
      <w:proofErr w:type="spellEnd"/>
      <w:r w:rsidRPr="00285027">
        <w:rPr>
          <w:rFonts w:asciiTheme="majorHAnsi" w:hAnsiTheme="majorHAnsi"/>
          <w:sz w:val="28"/>
          <w:szCs w:val="28"/>
        </w:rPr>
        <w:t>) all’indirizzo protocollo@pec.comune.lecce.it;</w:t>
      </w:r>
    </w:p>
    <w:p w:rsidR="00145016" w:rsidRDefault="00145016" w:rsidP="00145016">
      <w:pPr>
        <w:pStyle w:val="Paragrafoelenco"/>
        <w:rPr>
          <w:rFonts w:asciiTheme="majorHAnsi" w:hAnsiTheme="majorHAnsi"/>
          <w:sz w:val="28"/>
          <w:szCs w:val="28"/>
        </w:rPr>
      </w:pPr>
    </w:p>
    <w:p w:rsidR="00622833" w:rsidRPr="00E70B99" w:rsidRDefault="004B63AD" w:rsidP="0062283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622833">
        <w:rPr>
          <w:rFonts w:asciiTheme="majorHAnsi" w:hAnsiTheme="majorHAnsi"/>
          <w:sz w:val="28"/>
          <w:szCs w:val="28"/>
        </w:rPr>
        <w:t>L</w:t>
      </w:r>
      <w:r w:rsidR="00622833" w:rsidRPr="00E70B99">
        <w:rPr>
          <w:rFonts w:asciiTheme="majorHAnsi" w:hAnsiTheme="majorHAnsi"/>
          <w:sz w:val="28"/>
          <w:szCs w:val="28"/>
        </w:rPr>
        <w:t>a C</w:t>
      </w:r>
      <w:r w:rsidR="00622833">
        <w:rPr>
          <w:rFonts w:asciiTheme="majorHAnsi" w:hAnsiTheme="majorHAnsi"/>
          <w:sz w:val="28"/>
          <w:szCs w:val="28"/>
        </w:rPr>
        <w:t xml:space="preserve">ommissione procederà, quindi, </w:t>
      </w:r>
      <w:r w:rsidR="00965CFD">
        <w:rPr>
          <w:rFonts w:asciiTheme="majorHAnsi" w:hAnsiTheme="majorHAnsi"/>
          <w:sz w:val="28"/>
          <w:szCs w:val="28"/>
        </w:rPr>
        <w:t xml:space="preserve">tra il 25° ed il 20° giorno antecedente la data della consultazione, in pubblica adunanza, preannunciata con apposito manifesto due giorni prima, </w:t>
      </w:r>
      <w:r w:rsidR="00622833" w:rsidRPr="00E70B99">
        <w:rPr>
          <w:rFonts w:asciiTheme="majorHAnsi" w:hAnsiTheme="majorHAnsi"/>
          <w:sz w:val="28"/>
          <w:szCs w:val="28"/>
        </w:rPr>
        <w:t>alla nomina di</w:t>
      </w:r>
      <w:r w:rsidR="00622833">
        <w:rPr>
          <w:rFonts w:asciiTheme="majorHAnsi" w:hAnsiTheme="majorHAnsi"/>
          <w:sz w:val="28"/>
          <w:szCs w:val="28"/>
        </w:rPr>
        <w:t xml:space="preserve"> n.</w:t>
      </w:r>
      <w:r w:rsidR="00A75076">
        <w:rPr>
          <w:rFonts w:asciiTheme="majorHAnsi" w:hAnsiTheme="majorHAnsi"/>
          <w:sz w:val="28"/>
          <w:szCs w:val="28"/>
        </w:rPr>
        <w:t xml:space="preserve"> 416</w:t>
      </w:r>
      <w:r w:rsidR="00622833" w:rsidRPr="00E70B99">
        <w:rPr>
          <w:rFonts w:asciiTheme="majorHAnsi" w:hAnsiTheme="majorHAnsi"/>
          <w:sz w:val="28"/>
          <w:szCs w:val="28"/>
        </w:rPr>
        <w:t xml:space="preserve"> </w:t>
      </w:r>
      <w:r w:rsidR="00622833">
        <w:rPr>
          <w:rFonts w:asciiTheme="majorHAnsi" w:hAnsiTheme="majorHAnsi"/>
          <w:sz w:val="28"/>
          <w:szCs w:val="28"/>
        </w:rPr>
        <w:t>sc</w:t>
      </w:r>
      <w:r w:rsidR="00622833" w:rsidRPr="00E70B99">
        <w:rPr>
          <w:rFonts w:asciiTheme="majorHAnsi" w:hAnsiTheme="majorHAnsi"/>
          <w:sz w:val="28"/>
          <w:szCs w:val="28"/>
        </w:rPr>
        <w:t>rutatori</w:t>
      </w:r>
      <w:r w:rsidR="00965CFD">
        <w:rPr>
          <w:rFonts w:asciiTheme="majorHAnsi" w:hAnsiTheme="majorHAnsi"/>
          <w:sz w:val="28"/>
          <w:szCs w:val="28"/>
        </w:rPr>
        <w:t xml:space="preserve"> assegnando, per quanto possibile, come sezione elettorale, quella di appartenenza.</w:t>
      </w:r>
    </w:p>
    <w:p w:rsidR="00622833" w:rsidRPr="00E70B99" w:rsidRDefault="00622833" w:rsidP="00145016">
      <w:pPr>
        <w:pStyle w:val="Paragrafoelenco"/>
        <w:rPr>
          <w:rFonts w:asciiTheme="majorHAnsi" w:hAnsiTheme="majorHAnsi"/>
          <w:sz w:val="28"/>
          <w:szCs w:val="28"/>
        </w:rPr>
      </w:pPr>
    </w:p>
    <w:p w:rsidR="007B2B8C" w:rsidRDefault="00C43A91" w:rsidP="008D50ED">
      <w:pPr>
        <w:jc w:val="both"/>
        <w:rPr>
          <w:rFonts w:asciiTheme="majorHAnsi" w:hAnsiTheme="majorHAnsi"/>
          <w:sz w:val="28"/>
          <w:szCs w:val="28"/>
        </w:rPr>
      </w:pPr>
      <w:r w:rsidRPr="00E70B99">
        <w:rPr>
          <w:rFonts w:asciiTheme="majorHAnsi" w:hAnsiTheme="majorHAnsi"/>
          <w:sz w:val="28"/>
          <w:szCs w:val="28"/>
        </w:rPr>
        <w:t xml:space="preserve">       </w:t>
      </w:r>
      <w:r w:rsidR="00754406">
        <w:rPr>
          <w:rFonts w:asciiTheme="majorHAnsi" w:hAnsiTheme="majorHAnsi"/>
          <w:sz w:val="28"/>
          <w:szCs w:val="28"/>
        </w:rPr>
        <w:t xml:space="preserve">Nel caso in cui le </w:t>
      </w:r>
      <w:r w:rsidR="00754406" w:rsidRPr="00E70B99">
        <w:rPr>
          <w:rFonts w:asciiTheme="majorHAnsi" w:hAnsiTheme="majorHAnsi"/>
          <w:sz w:val="28"/>
          <w:szCs w:val="28"/>
        </w:rPr>
        <w:t>domande pervenute e ritenute valide</w:t>
      </w:r>
      <w:r w:rsidR="00754406">
        <w:rPr>
          <w:rFonts w:asciiTheme="majorHAnsi" w:hAnsiTheme="majorHAnsi"/>
          <w:sz w:val="28"/>
          <w:szCs w:val="28"/>
        </w:rPr>
        <w:t xml:space="preserve"> fossero </w:t>
      </w:r>
      <w:r w:rsidR="00754406" w:rsidRPr="00E70B99">
        <w:rPr>
          <w:rFonts w:asciiTheme="majorHAnsi" w:hAnsiTheme="majorHAnsi"/>
          <w:sz w:val="28"/>
          <w:szCs w:val="28"/>
        </w:rPr>
        <w:t>in numero superiore a quello occorrente</w:t>
      </w:r>
      <w:r w:rsidR="00965CFD">
        <w:rPr>
          <w:rFonts w:asciiTheme="majorHAnsi" w:hAnsiTheme="majorHAnsi"/>
          <w:sz w:val="28"/>
          <w:szCs w:val="28"/>
        </w:rPr>
        <w:t>,</w:t>
      </w:r>
      <w:r w:rsidR="00636AD7">
        <w:rPr>
          <w:rFonts w:asciiTheme="majorHAnsi" w:hAnsiTheme="majorHAnsi"/>
          <w:sz w:val="28"/>
          <w:szCs w:val="28"/>
        </w:rPr>
        <w:t xml:space="preserve"> la C</w:t>
      </w:r>
      <w:r w:rsidR="003C725B">
        <w:rPr>
          <w:rFonts w:asciiTheme="majorHAnsi" w:hAnsiTheme="majorHAnsi"/>
          <w:sz w:val="28"/>
          <w:szCs w:val="28"/>
        </w:rPr>
        <w:t>ommissione procederà al sorteggio tra i nominativi pervenuti.</w:t>
      </w:r>
    </w:p>
    <w:p w:rsidR="00636AD7" w:rsidRDefault="00636AD7" w:rsidP="008D50ED">
      <w:pPr>
        <w:jc w:val="both"/>
        <w:rPr>
          <w:rFonts w:asciiTheme="majorHAnsi" w:hAnsiTheme="majorHAnsi"/>
          <w:sz w:val="28"/>
          <w:szCs w:val="28"/>
        </w:rPr>
      </w:pPr>
    </w:p>
    <w:p w:rsidR="00636AD7" w:rsidRDefault="00636AD7" w:rsidP="008D50ED">
      <w:pPr>
        <w:jc w:val="both"/>
        <w:rPr>
          <w:rFonts w:asciiTheme="majorHAnsi" w:hAnsiTheme="majorHAnsi"/>
          <w:sz w:val="28"/>
          <w:szCs w:val="28"/>
        </w:rPr>
      </w:pPr>
    </w:p>
    <w:p w:rsidR="00636AD7" w:rsidRDefault="00E41716" w:rsidP="008D50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Lecce, 19 gennaio 2018</w:t>
      </w:r>
    </w:p>
    <w:p w:rsidR="00636AD7" w:rsidRPr="00E70B99" w:rsidRDefault="00636AD7" w:rsidP="00636A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La Commissione Elettorale Comunale</w:t>
      </w:r>
    </w:p>
    <w:sectPr w:rsidR="00636AD7" w:rsidRPr="00E70B99" w:rsidSect="0014501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81AC3"/>
    <w:multiLevelType w:val="hybridMultilevel"/>
    <w:tmpl w:val="A7FCE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2"/>
    <w:rsid w:val="00000F35"/>
    <w:rsid w:val="000111BC"/>
    <w:rsid w:val="0012052F"/>
    <w:rsid w:val="00145016"/>
    <w:rsid w:val="00184E84"/>
    <w:rsid w:val="001A7DF5"/>
    <w:rsid w:val="00285027"/>
    <w:rsid w:val="00391DAF"/>
    <w:rsid w:val="003C725B"/>
    <w:rsid w:val="003F4892"/>
    <w:rsid w:val="00451C2E"/>
    <w:rsid w:val="004B63AD"/>
    <w:rsid w:val="005779A2"/>
    <w:rsid w:val="00622833"/>
    <w:rsid w:val="00636AD7"/>
    <w:rsid w:val="0066457A"/>
    <w:rsid w:val="006B1F20"/>
    <w:rsid w:val="00754406"/>
    <w:rsid w:val="007B2B8C"/>
    <w:rsid w:val="008D50ED"/>
    <w:rsid w:val="00965CFD"/>
    <w:rsid w:val="00A3120F"/>
    <w:rsid w:val="00A75076"/>
    <w:rsid w:val="00BC3595"/>
    <w:rsid w:val="00C43A91"/>
    <w:rsid w:val="00C939AB"/>
    <w:rsid w:val="00E41716"/>
    <w:rsid w:val="00E70B99"/>
    <w:rsid w:val="00E856BC"/>
    <w:rsid w:val="00F05022"/>
    <w:rsid w:val="00F42012"/>
    <w:rsid w:val="00F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6BB329-2D1A-4263-8A08-3ED5861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3120F"/>
    <w:pPr>
      <w:keepNext/>
      <w:outlineLvl w:val="3"/>
    </w:pPr>
    <w:rPr>
      <w:b/>
      <w:bCs/>
      <w:sz w:val="4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8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A3120F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3120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312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8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3F48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501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43A91"/>
    <w:pPr>
      <w:spacing w:after="1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B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B9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PANDO</dc:creator>
  <cp:keywords/>
  <dc:description/>
  <cp:lastModifiedBy>Antonio Maruccio</cp:lastModifiedBy>
  <cp:revision>2</cp:revision>
  <cp:lastPrinted>2018-01-16T15:21:00Z</cp:lastPrinted>
  <dcterms:created xsi:type="dcterms:W3CDTF">2018-01-19T05:39:00Z</dcterms:created>
  <dcterms:modified xsi:type="dcterms:W3CDTF">2018-01-19T05:39:00Z</dcterms:modified>
</cp:coreProperties>
</file>