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jc w:val="both"/>
        <w:rPr>
          <w:rFonts w:ascii="Calibri" w:hAnsi="Calibri"/>
          <w:sz w:val="24"/>
          <w:szCs w:val="24"/>
        </w:rPr>
      </w:pPr>
      <w:r>
        <w:rPr>
          <w:rFonts w:ascii="Calibri" w:hAnsi="Calibri"/>
          <w:sz w:val="24"/>
          <w:szCs w:val="24"/>
        </w:rPr>
        <w:t>Spett.le  Comune di Lecce</w:t>
      </w:r>
    </w:p>
    <w:p>
      <w:pPr>
        <w:pStyle w:val="Default"/>
        <w:jc w:val="both"/>
        <w:rPr/>
      </w:pPr>
      <w:r>
        <w:rPr>
          <w:rFonts w:ascii="Calibri" w:hAnsi="Calibri"/>
          <w:sz w:val="24"/>
          <w:szCs w:val="24"/>
        </w:rPr>
        <w:t>CDR 1_Sviluppo Organizzativo e Gestione Risorse Umane, MUST, Servizi Museali, Patrimonio, Valorizzazione Monumentale, Casa, Attività Economiche e Produttive, Servizi alle Imprese, Agricoltura, Servizi per lo sport</w:t>
      </w:r>
    </w:p>
    <w:p>
      <w:pPr>
        <w:pStyle w:val="Default"/>
        <w:jc w:val="both"/>
        <w:rPr/>
      </w:pPr>
      <w:r>
        <w:rPr>
          <w:rFonts w:ascii="Calibri" w:hAnsi="Calibri"/>
          <w:sz w:val="24"/>
          <w:szCs w:val="24"/>
        </w:rPr>
        <w:t xml:space="preserve">Via pec a: </w:t>
      </w:r>
      <w:hyperlink r:id="rId2">
        <w:r>
          <w:rPr>
            <w:rStyle w:val="Hyperlink"/>
            <w:rFonts w:ascii="Calibri" w:hAnsi="Calibri"/>
            <w:sz w:val="24"/>
            <w:szCs w:val="24"/>
          </w:rPr>
          <w:t>protocollo@pec.comune.lecce.it</w:t>
        </w:r>
      </w:hyperlink>
    </w:p>
    <w:p>
      <w:pPr>
        <w:pStyle w:val="Default"/>
        <w:jc w:val="both"/>
        <w:rPr>
          <w:rFonts w:ascii="Calibri" w:hAnsi="Calibri"/>
          <w:sz w:val="24"/>
          <w:szCs w:val="24"/>
        </w:rPr>
      </w:pPr>
      <w:r>
        <w:rPr>
          <w:rFonts w:ascii="Calibri" w:hAnsi="Calibri"/>
          <w:sz w:val="24"/>
          <w:szCs w:val="24"/>
        </w:rPr>
      </w:r>
    </w:p>
    <w:p>
      <w:pPr>
        <w:pStyle w:val="Default"/>
        <w:ind w:hanging="0" w:start="0" w:end="0"/>
        <w:jc w:val="both"/>
        <w:rPr>
          <w:rFonts w:ascii="Calibri" w:hAnsi="Calibri" w:cs="Calibri"/>
          <w:b/>
          <w:bCs/>
          <w:sz w:val="26"/>
          <w:szCs w:val="26"/>
        </w:rPr>
      </w:pPr>
      <w:r>
        <w:rPr>
          <w:rFonts w:cs="Calibri" w:ascii="Calibri" w:hAnsi="Calibri"/>
          <w:b/>
          <w:bCs/>
          <w:sz w:val="26"/>
          <w:szCs w:val="26"/>
        </w:rPr>
      </w:r>
    </w:p>
    <w:p>
      <w:pPr>
        <w:pStyle w:val="Default"/>
        <w:ind w:hanging="0" w:start="0" w:end="0"/>
        <w:jc w:val="both"/>
        <w:rPr>
          <w:rFonts w:ascii="Calibri" w:hAnsi="Calibri" w:cs="Calibri"/>
          <w:b/>
          <w:bCs/>
          <w:sz w:val="26"/>
          <w:szCs w:val="26"/>
        </w:rPr>
      </w:pPr>
      <w:r>
        <w:rPr>
          <w:rFonts w:cs="Calibri" w:ascii="Calibri" w:hAnsi="Calibri"/>
          <w:b/>
          <w:bCs/>
          <w:sz w:val="26"/>
          <w:szCs w:val="26"/>
        </w:rPr>
      </w:r>
    </w:p>
    <w:p>
      <w:pPr>
        <w:pStyle w:val="Default"/>
        <w:ind w:hanging="0" w:start="0" w:end="0"/>
        <w:jc w:val="center"/>
        <w:rPr>
          <w:rFonts w:ascii="Calibri" w:hAnsi="Calibri" w:cs="Calibri"/>
          <w:b/>
          <w:bCs/>
          <w:sz w:val="24"/>
          <w:szCs w:val="24"/>
        </w:rPr>
      </w:pPr>
      <w:r>
        <w:rPr>
          <w:rFonts w:cs="Calibri" w:ascii="Calibri" w:hAnsi="Calibri"/>
          <w:b/>
          <w:bCs/>
          <w:sz w:val="24"/>
          <w:szCs w:val="24"/>
        </w:rPr>
      </w:r>
    </w:p>
    <w:p>
      <w:pPr>
        <w:pStyle w:val="Default"/>
        <w:ind w:hanging="0" w:start="0" w:end="0"/>
        <w:jc w:val="center"/>
        <w:rPr>
          <w:rFonts w:ascii="Calibri" w:hAnsi="Calibri" w:cs="Calibri"/>
          <w:b/>
          <w:bCs/>
          <w:sz w:val="24"/>
          <w:szCs w:val="24"/>
        </w:rPr>
      </w:pPr>
      <w:r>
        <w:rPr>
          <w:rFonts w:cs="Calibri" w:ascii="Calibri" w:hAnsi="Calibri"/>
          <w:b/>
          <w:bCs/>
          <w:sz w:val="24"/>
          <w:szCs w:val="24"/>
        </w:rPr>
        <w:t>AVVISO PUBBLICO DI MANIFESTAZIONE DI INTERESSE</w:t>
      </w:r>
    </w:p>
    <w:p>
      <w:pPr>
        <w:pStyle w:val="Default"/>
        <w:ind w:hanging="0" w:start="0" w:end="0"/>
        <w:jc w:val="center"/>
        <w:rPr>
          <w:rFonts w:ascii="Calibri" w:hAnsi="Calibri" w:cs="Calibri"/>
          <w:b/>
          <w:bCs/>
          <w:sz w:val="24"/>
          <w:szCs w:val="24"/>
        </w:rPr>
      </w:pPr>
      <w:r>
        <w:rPr>
          <w:rFonts w:cs="Calibri" w:ascii="Calibri" w:hAnsi="Calibri"/>
          <w:b/>
          <w:bCs/>
          <w:sz w:val="24"/>
          <w:szCs w:val="24"/>
        </w:rPr>
      </w:r>
    </w:p>
    <w:p>
      <w:pPr>
        <w:pStyle w:val="Default"/>
        <w:ind w:hanging="0" w:start="0" w:end="0"/>
        <w:jc w:val="center"/>
        <w:rPr/>
      </w:pPr>
      <w:r>
        <w:rPr>
          <w:rFonts w:cs="Calibri" w:ascii="Calibri" w:hAnsi="Calibri"/>
          <w:b/>
          <w:bCs/>
          <w:sz w:val="24"/>
          <w:szCs w:val="24"/>
        </w:rPr>
        <w:t>PER LA RILEVAZIONE DELLA CAPACITÀ RICETTIVA ALBERGHIERA E CENTRI DI ALLENAMENTO E L’INDIVIDUAZIONE DELLE STRUTTURE DA INSERIRE NEL DOSSIER DI CANDIDATURA DI LECCE QUALE "HOST CITY" DEI CAMPIONATI EUROPEI DI CALCIO UEFA EURO 2032</w:t>
      </w:r>
    </w:p>
    <w:p>
      <w:pPr>
        <w:pStyle w:val="Default"/>
        <w:jc w:val="both"/>
        <w:rPr>
          <w:rFonts w:ascii="Calibri" w:hAnsi="Calibri"/>
          <w:sz w:val="24"/>
          <w:szCs w:val="24"/>
        </w:rPr>
      </w:pPr>
      <w:r>
        <w:rPr>
          <w:rFonts w:ascii="Calibri" w:hAnsi="Calibri"/>
          <w:sz w:val="24"/>
          <w:szCs w:val="24"/>
        </w:rPr>
      </w:r>
    </w:p>
    <w:p>
      <w:pPr>
        <w:pStyle w:val="Default"/>
        <w:widowControl/>
        <w:bidi w:val="0"/>
        <w:spacing w:lineRule="auto" w:line="240" w:before="0" w:after="0"/>
        <w:ind w:hanging="0" w:start="0" w:end="0"/>
        <w:jc w:val="both"/>
        <w:rPr>
          <w:rFonts w:ascii="Calibri" w:hAnsi="Calibri" w:cs="Calibri"/>
          <w:b/>
          <w:bCs/>
          <w:color w:val="000000"/>
          <w:sz w:val="28"/>
          <w:szCs w:val="28"/>
        </w:rPr>
      </w:pPr>
      <w:r>
        <w:rPr>
          <w:rFonts w:cs="Calibri" w:ascii="Calibri" w:hAnsi="Calibri"/>
          <w:b/>
          <w:bCs/>
          <w:color w:val="000000"/>
          <w:sz w:val="28"/>
          <w:szCs w:val="28"/>
        </w:rPr>
      </w:r>
    </w:p>
    <w:p>
      <w:pPr>
        <w:pStyle w:val="Default"/>
        <w:widowControl/>
        <w:bidi w:val="0"/>
        <w:spacing w:lineRule="auto" w:line="240" w:before="0" w:after="0"/>
        <w:ind w:hanging="0" w:start="0" w:end="0"/>
        <w:jc w:val="both"/>
        <w:rPr>
          <w:rFonts w:ascii="Calibri" w:hAnsi="Calibri" w:cs="Calibri"/>
          <w:b/>
          <w:bCs/>
          <w:color w:val="000000"/>
          <w:sz w:val="28"/>
          <w:szCs w:val="28"/>
        </w:rPr>
      </w:pPr>
      <w:r>
        <w:rPr>
          <w:rFonts w:cs="Calibri" w:ascii="Calibri" w:hAnsi="Calibri"/>
          <w:b/>
          <w:bCs/>
          <w:color w:val="000000"/>
          <w:sz w:val="28"/>
          <w:szCs w:val="28"/>
        </w:rPr>
      </w:r>
    </w:p>
    <w:p>
      <w:pPr>
        <w:pStyle w:val="Default"/>
        <w:widowControl/>
        <w:bidi w:val="0"/>
        <w:spacing w:lineRule="auto" w:line="240" w:before="0" w:after="0"/>
        <w:ind w:hanging="0" w:start="0" w:end="0"/>
        <w:jc w:val="both"/>
        <w:rPr>
          <w:rFonts w:ascii="Calibri" w:hAnsi="Calibri" w:cs="Calibri"/>
          <w:b/>
          <w:bCs/>
          <w:color w:val="000000"/>
          <w:sz w:val="28"/>
          <w:szCs w:val="28"/>
        </w:rPr>
      </w:pPr>
      <w:r>
        <w:rPr>
          <w:rFonts w:cs="Calibri" w:ascii="Calibri" w:hAnsi="Calibri"/>
          <w:b/>
          <w:bCs/>
          <w:color w:val="000000"/>
          <w:sz w:val="28"/>
          <w:szCs w:val="28"/>
        </w:rPr>
      </w:r>
    </w:p>
    <w:p>
      <w:pPr>
        <w:pStyle w:val="Default"/>
        <w:widowControl/>
        <w:bidi w:val="0"/>
        <w:spacing w:lineRule="auto" w:line="240" w:before="0" w:after="0"/>
        <w:ind w:hanging="0" w:start="0" w:end="0"/>
        <w:jc w:val="center"/>
        <w:rPr>
          <w:rFonts w:ascii="Calibri" w:hAnsi="Calibri" w:cs="Calibri"/>
          <w:b/>
          <w:bCs/>
          <w:color w:val="000000"/>
          <w:sz w:val="30"/>
          <w:szCs w:val="30"/>
        </w:rPr>
      </w:pPr>
      <w:r>
        <w:rPr>
          <w:rFonts w:cs="Calibri" w:ascii="Calibri" w:hAnsi="Calibri"/>
          <w:b/>
          <w:bCs/>
          <w:color w:val="000000"/>
          <w:sz w:val="30"/>
          <w:szCs w:val="30"/>
        </w:rPr>
        <w:t xml:space="preserve">ALLEGATO 1 –  ISTANZA DI PARTECIPAZIONE </w:t>
      </w:r>
    </w:p>
    <w:p>
      <w:pPr>
        <w:pStyle w:val="Default"/>
        <w:widowControl/>
        <w:bidi w:val="0"/>
        <w:spacing w:lineRule="auto" w:line="240" w:before="0" w:after="0"/>
        <w:ind w:hanging="0" w:start="0" w:end="0"/>
        <w:jc w:val="center"/>
        <w:rPr>
          <w:rFonts w:ascii="Calibri" w:hAnsi="Calibri" w:cs="Calibri"/>
          <w:b/>
          <w:bCs/>
          <w:color w:val="000000"/>
          <w:sz w:val="30"/>
          <w:szCs w:val="30"/>
        </w:rPr>
      </w:pPr>
      <w:r>
        <w:rPr>
          <w:rFonts w:cs="Calibri" w:ascii="Calibri" w:hAnsi="Calibri"/>
          <w:b/>
          <w:bCs/>
          <w:color w:val="000000"/>
          <w:sz w:val="30"/>
          <w:szCs w:val="30"/>
        </w:rPr>
        <w:t xml:space="preserve">– </w:t>
      </w:r>
      <w:r>
        <w:rPr>
          <w:rFonts w:cs="Calibri" w:ascii="Calibri" w:hAnsi="Calibri"/>
          <w:b/>
          <w:bCs/>
          <w:color w:val="000000"/>
          <w:sz w:val="30"/>
          <w:szCs w:val="30"/>
        </w:rPr>
        <w:t>HOTEL (Mini Headquarters Hotel e Team Transfer Hotel)</w:t>
      </w:r>
    </w:p>
    <w:p>
      <w:pPr>
        <w:pStyle w:val="Default"/>
        <w:widowControl/>
        <w:bidi w:val="0"/>
        <w:spacing w:lineRule="auto" w:line="240" w:before="0" w:after="0"/>
        <w:ind w:hanging="0" w:start="0" w:end="0"/>
        <w:jc w:val="both"/>
        <w:rPr>
          <w:rFonts w:ascii="Calibri" w:hAnsi="Calibri" w:cs="Calibri"/>
          <w:b/>
          <w:bCs/>
          <w:color w:val="000000"/>
          <w:sz w:val="28"/>
          <w:szCs w:val="28"/>
        </w:rPr>
      </w:pPr>
      <w:r>
        <w:rPr>
          <w:rFonts w:cs="Calibri" w:ascii="Calibri" w:hAnsi="Calibri"/>
          <w:b/>
          <w:bCs/>
          <w:color w:val="000000"/>
          <w:sz w:val="28"/>
          <w:szCs w:val="28"/>
        </w:rPr>
      </w:r>
    </w:p>
    <w:p>
      <w:pPr>
        <w:pStyle w:val="Heading3"/>
        <w:shd w:val="clear" w:fill="auto"/>
        <w:spacing w:lineRule="auto" w:line="240" w:before="0" w:after="240"/>
        <w:jc w:val="both"/>
        <w:rPr>
          <w:sz w:val="24"/>
          <w:szCs w:val="24"/>
        </w:rPr>
      </w:pPr>
      <w:r>
        <w:rPr>
          <w:sz w:val="24"/>
          <w:szCs w:val="24"/>
        </w:rPr>
      </w:r>
    </w:p>
    <w:p>
      <w:pPr>
        <w:pStyle w:val="Heading3"/>
        <w:shd w:val="clear" w:fill="auto"/>
        <w:spacing w:lineRule="auto" w:line="240" w:before="0" w:after="240"/>
        <w:jc w:val="both"/>
        <w:rPr>
          <w:sz w:val="24"/>
          <w:szCs w:val="24"/>
        </w:rPr>
      </w:pPr>
      <w:r>
        <w:rPr>
          <w:sz w:val="24"/>
          <w:szCs w:val="24"/>
        </w:rPr>
      </w:r>
    </w:p>
    <w:p>
      <w:pPr>
        <w:pStyle w:val="Heading3"/>
        <w:shd w:val="clear" w:fill="auto"/>
        <w:spacing w:lineRule="auto" w:line="240" w:before="0" w:after="240"/>
        <w:jc w:val="both"/>
        <w:rPr>
          <w:sz w:val="24"/>
          <w:szCs w:val="24"/>
        </w:rPr>
      </w:pPr>
      <w:r>
        <w:rPr>
          <w:sz w:val="24"/>
          <w:szCs w:val="24"/>
        </w:rPr>
        <w:t>SEZIONE 1 — ANAGRAFICA DELL’HOTEL E DEL LEGALE RAPPRESENTANTE</w:t>
      </w:r>
    </w:p>
    <w:tbl>
      <w:tblPr>
        <w:tblStyle w:val="Table2"/>
        <w:tblW w:w="9360" w:type="dxa"/>
        <w:jc w:val="start"/>
        <w:tblInd w:w="0" w:type="dxa"/>
        <w:tblLayout w:type="fixed"/>
        <w:tblCellMar>
          <w:top w:w="90" w:type="dxa"/>
          <w:start w:w="90" w:type="dxa"/>
          <w:bottom w:w="90" w:type="dxa"/>
          <w:end w:w="90" w:type="dxa"/>
        </w:tblCellMar>
        <w:tblLook w:val="0600"/>
      </w:tblPr>
      <w:tblGrid>
        <w:gridCol w:w="3319"/>
        <w:gridCol w:w="2267"/>
        <w:gridCol w:w="1477"/>
        <w:gridCol w:w="2297"/>
      </w:tblGrid>
      <w:tr>
        <w:trPr/>
        <w:tc>
          <w:tcPr>
            <w:tcW w:w="3319" w:type="dxa"/>
            <w:tcBorders>
              <w:top w:val="single" w:sz="6" w:space="0" w:color="000000"/>
              <w:start w:val="single" w:sz="6" w:space="0" w:color="000000"/>
              <w:bottom w:val="single" w:sz="6" w:space="0" w:color="000000"/>
              <w:end w:val="single" w:sz="6" w:space="0" w:color="000000"/>
            </w:tcBorders>
            <w:shd w:fill="F4F6F9" w:val="clear"/>
          </w:tcPr>
          <w:p>
            <w:pPr>
              <w:pStyle w:val="normal1"/>
              <w:shd w:val="clear" w:fill="auto"/>
              <w:jc w:val="start"/>
              <w:rPr/>
            </w:pPr>
            <w:r>
              <w:rPr>
                <w:b/>
                <w:bCs/>
                <w:sz w:val="22"/>
                <w:szCs w:val="22"/>
                <w:shd w:fill="auto" w:val="clear"/>
              </w:rPr>
              <w:t>Denominazione / Ragione Sociale</w:t>
            </w:r>
          </w:p>
        </w:tc>
        <w:tc>
          <w:tcPr>
            <w:tcW w:w="6041" w:type="dxa"/>
            <w:gridSpan w:val="3"/>
            <w:tcBorders>
              <w:top w:val="single" w:sz="6" w:space="0" w:color="000000"/>
              <w:start w:val="single" w:sz="6" w:space="0" w:color="000000"/>
              <w:bottom w:val="single" w:sz="6" w:space="0" w:color="000000"/>
              <w:end w:val="single" w:sz="6" w:space="0" w:color="000000"/>
            </w:tcBorders>
            <w:shd w:fill="auto" w:val="clear"/>
          </w:tcPr>
          <w:p>
            <w:pPr>
              <w:pStyle w:val="normal1"/>
              <w:shd w:val="clear" w:fill="auto"/>
              <w:jc w:val="both"/>
              <w:rPr/>
            </w:pPr>
            <w:r>
              <w:rPr>
                <w:sz w:val="22"/>
                <w:szCs w:val="22"/>
              </w:rPr>
              <w:t>_____________________________________________________</w:t>
            </w:r>
          </w:p>
        </w:tc>
      </w:tr>
      <w:tr>
        <w:trPr/>
        <w:tc>
          <w:tcPr>
            <w:tcW w:w="3319" w:type="dxa"/>
            <w:tcBorders>
              <w:top w:val="single" w:sz="6" w:space="0" w:color="000000"/>
              <w:start w:val="single" w:sz="6" w:space="0" w:color="000000"/>
              <w:bottom w:val="single" w:sz="6" w:space="0" w:color="000000"/>
              <w:end w:val="single" w:sz="6" w:space="0" w:color="000000"/>
            </w:tcBorders>
            <w:shd w:fill="F4F6F9" w:val="clear"/>
          </w:tcPr>
          <w:p>
            <w:pPr>
              <w:pStyle w:val="normal1"/>
              <w:shd w:val="clear" w:fill="auto"/>
              <w:jc w:val="start"/>
              <w:rPr/>
            </w:pPr>
            <w:r>
              <w:rPr>
                <w:b/>
                <w:bCs/>
                <w:sz w:val="22"/>
                <w:szCs w:val="22"/>
                <w:shd w:fill="auto" w:val="clear"/>
              </w:rPr>
              <w:t>Forma Giuridica</w:t>
            </w:r>
          </w:p>
        </w:tc>
        <w:tc>
          <w:tcPr>
            <w:tcW w:w="6041" w:type="dxa"/>
            <w:gridSpan w:val="3"/>
            <w:tcBorders>
              <w:top w:val="single" w:sz="6" w:space="0" w:color="000000"/>
              <w:start w:val="single" w:sz="6" w:space="0" w:color="000000"/>
              <w:bottom w:val="single" w:sz="6" w:space="0" w:color="000000"/>
              <w:end w:val="single" w:sz="6" w:space="0" w:color="000000"/>
            </w:tcBorders>
            <w:shd w:fill="auto" w:val="clear"/>
          </w:tcPr>
          <w:p>
            <w:pPr>
              <w:pStyle w:val="normal1"/>
              <w:shd w:val="clear" w:fill="auto"/>
              <w:jc w:val="both"/>
              <w:rPr/>
            </w:pPr>
            <w:r>
              <w:rPr>
                <w:sz w:val="22"/>
                <w:szCs w:val="22"/>
              </w:rPr>
              <w:t>_____________________________________________________</w:t>
            </w:r>
          </w:p>
        </w:tc>
      </w:tr>
      <w:tr>
        <w:trPr/>
        <w:tc>
          <w:tcPr>
            <w:tcW w:w="3319" w:type="dxa"/>
            <w:tcBorders>
              <w:start w:val="single" w:sz="6" w:space="0" w:color="000000"/>
              <w:bottom w:val="single" w:sz="6" w:space="0" w:color="000000"/>
              <w:end w:val="single" w:sz="6" w:space="0" w:color="000000"/>
            </w:tcBorders>
            <w:shd w:fill="F4F6F9" w:val="clear"/>
          </w:tcPr>
          <w:p>
            <w:pPr>
              <w:pStyle w:val="normal1"/>
              <w:shd w:val="clear" w:fill="auto"/>
              <w:jc w:val="start"/>
              <w:rPr/>
            </w:pPr>
            <w:r>
              <w:rPr>
                <w:b/>
                <w:bCs/>
                <w:sz w:val="22"/>
                <w:szCs w:val="22"/>
                <w:shd w:fill="auto" w:val="clear"/>
              </w:rPr>
              <w:t>Codice Fiscale / P.IVA</w:t>
            </w:r>
          </w:p>
        </w:tc>
        <w:tc>
          <w:tcPr>
            <w:tcW w:w="6041" w:type="dxa"/>
            <w:gridSpan w:val="3"/>
            <w:tcBorders>
              <w:start w:val="single" w:sz="6" w:space="0" w:color="000000"/>
              <w:bottom w:val="single" w:sz="6" w:space="0" w:color="000000"/>
              <w:end w:val="single" w:sz="6" w:space="0" w:color="000000"/>
            </w:tcBorders>
            <w:shd w:fill="auto" w:val="clear"/>
          </w:tcPr>
          <w:p>
            <w:pPr>
              <w:pStyle w:val="normal1"/>
              <w:shd w:val="clear" w:fill="auto"/>
              <w:jc w:val="both"/>
              <w:rPr/>
            </w:pPr>
            <w:r>
              <w:rPr>
                <w:sz w:val="22"/>
                <w:szCs w:val="22"/>
              </w:rPr>
              <w:t>_____________________________________________________</w:t>
            </w:r>
          </w:p>
        </w:tc>
      </w:tr>
      <w:tr>
        <w:trPr/>
        <w:tc>
          <w:tcPr>
            <w:tcW w:w="3319" w:type="dxa"/>
            <w:tcBorders>
              <w:start w:val="single" w:sz="6" w:space="0" w:color="000000"/>
              <w:bottom w:val="single" w:sz="6" w:space="0" w:color="000000"/>
              <w:end w:val="single" w:sz="6" w:space="0" w:color="000000"/>
            </w:tcBorders>
            <w:shd w:fill="F4F6F9" w:val="clear"/>
          </w:tcPr>
          <w:p>
            <w:pPr>
              <w:pStyle w:val="normal1"/>
              <w:shd w:val="clear" w:fill="auto"/>
              <w:jc w:val="start"/>
              <w:rPr/>
            </w:pPr>
            <w:r>
              <w:rPr>
                <w:b/>
                <w:bCs/>
                <w:sz w:val="22"/>
                <w:szCs w:val="22"/>
                <w:shd w:fill="auto" w:val="clear"/>
              </w:rPr>
              <w:t>Sede Legale (Indirizzo, Città, CAP)</w:t>
            </w:r>
          </w:p>
        </w:tc>
        <w:tc>
          <w:tcPr>
            <w:tcW w:w="6041" w:type="dxa"/>
            <w:gridSpan w:val="3"/>
            <w:tcBorders>
              <w:start w:val="single" w:sz="6" w:space="0" w:color="000000"/>
              <w:bottom w:val="single" w:sz="6" w:space="0" w:color="000000"/>
              <w:end w:val="single" w:sz="6" w:space="0" w:color="000000"/>
            </w:tcBorders>
            <w:shd w:fill="auto" w:val="clear"/>
          </w:tcPr>
          <w:p>
            <w:pPr>
              <w:pStyle w:val="normal1"/>
              <w:shd w:val="clear" w:fill="auto"/>
              <w:jc w:val="both"/>
              <w:rPr/>
            </w:pPr>
            <w:r>
              <w:rPr>
                <w:sz w:val="22"/>
                <w:szCs w:val="22"/>
              </w:rPr>
              <w:t>_____________________________________________________</w:t>
            </w:r>
          </w:p>
        </w:tc>
      </w:tr>
      <w:tr>
        <w:trPr/>
        <w:tc>
          <w:tcPr>
            <w:tcW w:w="3319" w:type="dxa"/>
            <w:tcBorders>
              <w:top w:val="single" w:sz="6" w:space="0" w:color="000000"/>
              <w:start w:val="single" w:sz="6" w:space="0" w:color="000000"/>
              <w:bottom w:val="single" w:sz="6" w:space="0" w:color="000000"/>
              <w:end w:val="single" w:sz="6" w:space="0" w:color="000000"/>
            </w:tcBorders>
            <w:shd w:fill="F4F6F9" w:val="clear"/>
          </w:tcPr>
          <w:p>
            <w:pPr>
              <w:pStyle w:val="normal1"/>
              <w:shd w:val="clear" w:fill="auto"/>
              <w:jc w:val="start"/>
              <w:rPr/>
            </w:pPr>
            <w:r>
              <w:rPr>
                <w:b/>
                <w:bCs/>
                <w:sz w:val="22"/>
                <w:szCs w:val="22"/>
                <w:shd w:fill="auto" w:val="clear"/>
              </w:rPr>
              <w:t>Sede Operativa (se diversa)</w:t>
            </w:r>
          </w:p>
        </w:tc>
        <w:tc>
          <w:tcPr>
            <w:tcW w:w="6041" w:type="dxa"/>
            <w:gridSpan w:val="3"/>
            <w:tcBorders>
              <w:top w:val="single" w:sz="6" w:space="0" w:color="000000"/>
              <w:start w:val="single" w:sz="6" w:space="0" w:color="000000"/>
              <w:bottom w:val="single" w:sz="6" w:space="0" w:color="000000"/>
              <w:end w:val="single" w:sz="6" w:space="0" w:color="000000"/>
            </w:tcBorders>
            <w:shd w:fill="auto" w:val="clear"/>
          </w:tcPr>
          <w:p>
            <w:pPr>
              <w:pStyle w:val="normal1"/>
              <w:shd w:val="clear" w:fill="auto"/>
              <w:jc w:val="both"/>
              <w:rPr/>
            </w:pPr>
            <w:r>
              <w:rPr>
                <w:sz w:val="22"/>
                <w:szCs w:val="22"/>
              </w:rPr>
              <w:t>_____________________________________________________</w:t>
            </w:r>
          </w:p>
        </w:tc>
      </w:tr>
      <w:tr>
        <w:trPr/>
        <w:tc>
          <w:tcPr>
            <w:tcW w:w="3319" w:type="dxa"/>
            <w:tcBorders>
              <w:top w:val="single" w:sz="6" w:space="0" w:color="000000"/>
              <w:start w:val="single" w:sz="6" w:space="0" w:color="000000"/>
              <w:bottom w:val="single" w:sz="6" w:space="0" w:color="000000"/>
              <w:end w:val="single" w:sz="6" w:space="0" w:color="000000"/>
            </w:tcBorders>
            <w:shd w:fill="F4F6F9" w:val="clear"/>
          </w:tcPr>
          <w:p>
            <w:pPr>
              <w:pStyle w:val="normal1"/>
              <w:shd w:val="clear" w:fill="auto"/>
              <w:jc w:val="start"/>
              <w:rPr/>
            </w:pPr>
            <w:r>
              <w:rPr>
                <w:b/>
                <w:bCs/>
              </w:rPr>
              <w:t>Telefono / Cellulare</w:t>
            </w:r>
          </w:p>
        </w:tc>
        <w:tc>
          <w:tcPr>
            <w:tcW w:w="6041" w:type="dxa"/>
            <w:gridSpan w:val="3"/>
            <w:tcBorders>
              <w:top w:val="single" w:sz="6" w:space="0" w:color="000000"/>
              <w:start w:val="single" w:sz="6" w:space="0" w:color="000000"/>
              <w:bottom w:val="single" w:sz="6" w:space="0" w:color="000000"/>
              <w:end w:val="single" w:sz="6" w:space="0" w:color="000000"/>
            </w:tcBorders>
            <w:shd w:fill="auto" w:val="clear"/>
          </w:tcPr>
          <w:p>
            <w:pPr>
              <w:pStyle w:val="normal1"/>
              <w:shd w:val="clear" w:fill="auto"/>
              <w:jc w:val="both"/>
              <w:rPr/>
            </w:pPr>
            <w:r>
              <w:rPr/>
              <w:t>_____________________________________________________</w:t>
            </w:r>
          </w:p>
        </w:tc>
      </w:tr>
      <w:tr>
        <w:trPr/>
        <w:tc>
          <w:tcPr>
            <w:tcW w:w="3319" w:type="dxa"/>
            <w:tcBorders>
              <w:start w:val="single" w:sz="6" w:space="0" w:color="000000"/>
              <w:bottom w:val="single" w:sz="6" w:space="0" w:color="000000"/>
              <w:end w:val="single" w:sz="6" w:space="0" w:color="000000"/>
            </w:tcBorders>
            <w:shd w:fill="F4F6F9" w:val="clear"/>
          </w:tcPr>
          <w:p>
            <w:pPr>
              <w:pStyle w:val="normal1"/>
              <w:shd w:val="clear" w:fill="auto"/>
              <w:jc w:val="start"/>
              <w:rPr/>
            </w:pPr>
            <w:r>
              <w:rPr>
                <w:b/>
                <w:bCs/>
              </w:rPr>
              <w:t>E-mail</w:t>
            </w:r>
          </w:p>
        </w:tc>
        <w:tc>
          <w:tcPr>
            <w:tcW w:w="6041" w:type="dxa"/>
            <w:gridSpan w:val="3"/>
            <w:tcBorders>
              <w:start w:val="single" w:sz="6" w:space="0" w:color="000000"/>
              <w:bottom w:val="single" w:sz="6" w:space="0" w:color="000000"/>
              <w:end w:val="single" w:sz="6" w:space="0" w:color="000000"/>
            </w:tcBorders>
            <w:shd w:fill="auto" w:val="clear"/>
          </w:tcPr>
          <w:p>
            <w:pPr>
              <w:pStyle w:val="normal1"/>
              <w:shd w:val="clear" w:fill="auto"/>
              <w:jc w:val="both"/>
              <w:rPr/>
            </w:pPr>
            <w:r>
              <w:rPr/>
              <w:t>_____________________________________________________</w:t>
            </w:r>
          </w:p>
        </w:tc>
      </w:tr>
      <w:tr>
        <w:trPr/>
        <w:tc>
          <w:tcPr>
            <w:tcW w:w="3319" w:type="dxa"/>
            <w:tcBorders>
              <w:start w:val="single" w:sz="6" w:space="0" w:color="000000"/>
              <w:bottom w:val="single" w:sz="6" w:space="0" w:color="000000"/>
              <w:end w:val="single" w:sz="6" w:space="0" w:color="000000"/>
            </w:tcBorders>
            <w:shd w:fill="F4F6F9" w:val="clear"/>
          </w:tcPr>
          <w:p>
            <w:pPr>
              <w:pStyle w:val="normal1"/>
              <w:shd w:val="clear" w:fill="auto"/>
              <w:jc w:val="start"/>
              <w:rPr/>
            </w:pPr>
            <w:r>
              <w:rPr>
                <w:b/>
                <w:bCs/>
                <w:sz w:val="22"/>
                <w:szCs w:val="22"/>
                <w:shd w:fill="auto" w:val="clear"/>
              </w:rPr>
              <w:t>PEC</w:t>
            </w:r>
          </w:p>
        </w:tc>
        <w:tc>
          <w:tcPr>
            <w:tcW w:w="6041" w:type="dxa"/>
            <w:gridSpan w:val="3"/>
            <w:tcBorders>
              <w:start w:val="single" w:sz="6" w:space="0" w:color="000000"/>
              <w:bottom w:val="single" w:sz="6" w:space="0" w:color="000000"/>
              <w:end w:val="single" w:sz="6" w:space="0" w:color="000000"/>
            </w:tcBorders>
            <w:shd w:fill="auto" w:val="clear"/>
          </w:tcPr>
          <w:p>
            <w:pPr>
              <w:pStyle w:val="normal1"/>
              <w:shd w:val="clear" w:fill="auto"/>
              <w:jc w:val="both"/>
              <w:rPr/>
            </w:pPr>
            <w:r>
              <w:rPr>
                <w:sz w:val="22"/>
                <w:szCs w:val="22"/>
              </w:rPr>
              <w:t>_____________________________________________________</w:t>
            </w:r>
          </w:p>
        </w:tc>
      </w:tr>
      <w:tr>
        <w:trPr/>
        <w:tc>
          <w:tcPr>
            <w:tcW w:w="3319" w:type="dxa"/>
            <w:tcBorders>
              <w:start w:val="single" w:sz="6" w:space="0" w:color="000000"/>
              <w:bottom w:val="single" w:sz="6" w:space="0" w:color="000000"/>
              <w:end w:val="single" w:sz="6" w:space="0" w:color="000000"/>
            </w:tcBorders>
            <w:shd w:fill="F4F6F9" w:val="clear"/>
          </w:tcPr>
          <w:p>
            <w:pPr>
              <w:pStyle w:val="normal1"/>
              <w:shd w:val="clear" w:fill="auto"/>
              <w:jc w:val="start"/>
              <w:rPr/>
            </w:pPr>
            <w:r>
              <w:rPr>
                <w:b/>
                <w:bCs/>
                <w:sz w:val="22"/>
                <w:szCs w:val="22"/>
                <w:shd w:fill="auto" w:val="clear"/>
              </w:rPr>
              <w:t xml:space="preserve">Legale Rappresentante </w:t>
              <w:br/>
              <w:t>(Nome e Cognome)</w:t>
            </w:r>
          </w:p>
        </w:tc>
        <w:tc>
          <w:tcPr>
            <w:tcW w:w="2267" w:type="dxa"/>
            <w:tcBorders>
              <w:top w:val="single" w:sz="6" w:space="0" w:color="000000"/>
              <w:start w:val="single" w:sz="6" w:space="0" w:color="000000"/>
              <w:bottom w:val="single" w:sz="6" w:space="0" w:color="000000"/>
            </w:tcBorders>
            <w:shd w:fill="auto" w:val="clear"/>
          </w:tcPr>
          <w:p>
            <w:pPr>
              <w:pStyle w:val="normal1"/>
              <w:shd w:val="clear" w:fill="auto"/>
              <w:jc w:val="both"/>
              <w:rPr/>
            </w:pPr>
            <w:r>
              <w:rPr>
                <w:sz w:val="22"/>
                <w:szCs w:val="22"/>
              </w:rPr>
              <w:t>______________________________________</w:t>
            </w:r>
          </w:p>
        </w:tc>
        <w:tc>
          <w:tcPr>
            <w:tcW w:w="1477" w:type="dxa"/>
            <w:tcBorders>
              <w:top w:val="single" w:sz="6" w:space="0" w:color="000000"/>
              <w:start w:val="single" w:sz="6" w:space="0" w:color="000000"/>
              <w:bottom w:val="single" w:sz="6" w:space="0" w:color="000000"/>
              <w:end w:val="single" w:sz="6" w:space="0" w:color="000000"/>
            </w:tcBorders>
            <w:shd w:fill="F4F6F9" w:val="clear"/>
          </w:tcPr>
          <w:p>
            <w:pPr>
              <w:pStyle w:val="normal1"/>
              <w:shd w:val="clear" w:fill="auto"/>
              <w:jc w:val="start"/>
              <w:rPr/>
            </w:pPr>
            <w:r>
              <w:rPr>
                <w:b/>
                <w:bCs/>
                <w:shd w:fill="auto" w:val="clear"/>
              </w:rPr>
              <w:t>Codice Fiscale Leg. Rap.</w:t>
            </w:r>
          </w:p>
        </w:tc>
        <w:tc>
          <w:tcPr>
            <w:tcW w:w="2297" w:type="dxa"/>
            <w:tcBorders>
              <w:top w:val="single" w:sz="6" w:space="0" w:color="000000"/>
              <w:start w:val="single" w:sz="6" w:space="0" w:color="000000"/>
              <w:bottom w:val="single" w:sz="6" w:space="0" w:color="000000"/>
              <w:end w:val="single" w:sz="6" w:space="0" w:color="000000"/>
            </w:tcBorders>
            <w:shd w:fill="auto" w:val="clear"/>
          </w:tcPr>
          <w:p>
            <w:pPr>
              <w:pStyle w:val="normal1"/>
              <w:shd w:val="clear" w:fill="auto"/>
              <w:jc w:val="both"/>
              <w:rPr/>
            </w:pPr>
            <w:r>
              <w:rPr>
                <w:sz w:val="22"/>
                <w:szCs w:val="22"/>
              </w:rPr>
              <w:t>______________________________________</w:t>
            </w:r>
          </w:p>
        </w:tc>
      </w:tr>
      <w:tr>
        <w:trPr/>
        <w:tc>
          <w:tcPr>
            <w:tcW w:w="3319" w:type="dxa"/>
            <w:tcBorders>
              <w:start w:val="single" w:sz="6" w:space="0" w:color="000000"/>
              <w:bottom w:val="single" w:sz="6" w:space="0" w:color="000000"/>
              <w:end w:val="single" w:sz="6" w:space="0" w:color="000000"/>
            </w:tcBorders>
            <w:shd w:fill="F4F6F9" w:val="clear"/>
          </w:tcPr>
          <w:p>
            <w:pPr>
              <w:pStyle w:val="normal1"/>
              <w:shd w:val="clear" w:fill="auto"/>
              <w:jc w:val="start"/>
              <w:rPr/>
            </w:pPr>
            <w:r>
              <w:rPr>
                <w:b/>
                <w:bCs/>
                <w:sz w:val="22"/>
                <w:szCs w:val="22"/>
                <w:shd w:fill="auto" w:val="clear"/>
              </w:rPr>
              <w:t>Referente di Progetto / Contatto</w:t>
            </w:r>
          </w:p>
        </w:tc>
        <w:tc>
          <w:tcPr>
            <w:tcW w:w="2267" w:type="dxa"/>
            <w:tcBorders>
              <w:start w:val="single" w:sz="6" w:space="0" w:color="000000"/>
              <w:bottom w:val="single" w:sz="6" w:space="0" w:color="000000"/>
            </w:tcBorders>
            <w:shd w:fill="auto" w:val="clear"/>
          </w:tcPr>
          <w:p>
            <w:pPr>
              <w:pStyle w:val="normal1"/>
              <w:shd w:val="clear" w:fill="auto"/>
              <w:jc w:val="both"/>
              <w:rPr/>
            </w:pPr>
            <w:r>
              <w:rPr>
                <w:sz w:val="22"/>
                <w:szCs w:val="22"/>
              </w:rPr>
              <w:t>______________________________________</w:t>
            </w:r>
          </w:p>
        </w:tc>
        <w:tc>
          <w:tcPr>
            <w:tcW w:w="1477" w:type="dxa"/>
            <w:tcBorders>
              <w:start w:val="single" w:sz="6" w:space="0" w:color="000000"/>
              <w:bottom w:val="single" w:sz="6" w:space="0" w:color="000000"/>
              <w:end w:val="single" w:sz="6" w:space="0" w:color="000000"/>
            </w:tcBorders>
            <w:shd w:fill="F4F6F9" w:val="clear"/>
          </w:tcPr>
          <w:p>
            <w:pPr>
              <w:pStyle w:val="normal1"/>
              <w:shd w:val="clear" w:fill="auto"/>
              <w:jc w:val="start"/>
              <w:rPr/>
            </w:pPr>
            <w:r>
              <w:rPr>
                <w:b/>
                <w:bCs/>
                <w:shd w:fill="auto" w:val="clear"/>
              </w:rPr>
              <w:t>Ruolo Aziendale</w:t>
            </w:r>
          </w:p>
        </w:tc>
        <w:tc>
          <w:tcPr>
            <w:tcW w:w="2297" w:type="dxa"/>
            <w:tcBorders>
              <w:start w:val="single" w:sz="6" w:space="0" w:color="000000"/>
              <w:bottom w:val="single" w:sz="6" w:space="0" w:color="000000"/>
              <w:end w:val="single" w:sz="6" w:space="0" w:color="000000"/>
            </w:tcBorders>
            <w:shd w:fill="auto" w:val="clear"/>
          </w:tcPr>
          <w:p>
            <w:pPr>
              <w:pStyle w:val="normal1"/>
              <w:shd w:val="clear" w:fill="auto"/>
              <w:jc w:val="both"/>
              <w:rPr/>
            </w:pPr>
            <w:r>
              <w:rPr>
                <w:sz w:val="22"/>
                <w:szCs w:val="22"/>
              </w:rPr>
              <w:t>______________________________________</w:t>
            </w:r>
          </w:p>
        </w:tc>
      </w:tr>
    </w:tbl>
    <w:p>
      <w:pPr>
        <w:pStyle w:val="Heading3"/>
        <w:shd w:val="clear" w:fill="auto"/>
        <w:jc w:val="both"/>
        <w:rPr>
          <w:sz w:val="24"/>
          <w:szCs w:val="24"/>
        </w:rPr>
      </w:pPr>
      <w:r>
        <w:rPr>
          <w:sz w:val="24"/>
          <w:szCs w:val="24"/>
        </w:rPr>
      </w:r>
    </w:p>
    <w:p>
      <w:pPr>
        <w:pStyle w:val="Heading3"/>
        <w:shd w:val="clear" w:fill="auto"/>
        <w:jc w:val="both"/>
        <w:rPr>
          <w:sz w:val="24"/>
          <w:szCs w:val="24"/>
        </w:rPr>
      </w:pPr>
      <w:r>
        <w:rPr>
          <w:sz w:val="24"/>
          <w:szCs w:val="24"/>
        </w:rPr>
      </w:r>
    </w:p>
    <w:p>
      <w:pPr>
        <w:pStyle w:val="Heading3"/>
        <w:shd w:val="clear" w:fill="auto"/>
        <w:jc w:val="both"/>
        <w:rPr>
          <w:sz w:val="24"/>
          <w:szCs w:val="24"/>
        </w:rPr>
      </w:pPr>
      <w:r>
        <w:rPr>
          <w:sz w:val="24"/>
          <w:szCs w:val="24"/>
        </w:rPr>
        <w:t>SEZIONE 2 — POSSESSO DEI REQUISITI UEFA (ARTICOLO 5 DELL’AVVISO)</w:t>
      </w:r>
    </w:p>
    <w:p>
      <w:pPr>
        <w:pStyle w:val="Normal"/>
        <w:tabs>
          <w:tab w:val="clear" w:pos="708"/>
          <w:tab w:val="left" w:pos="3570" w:leader="none"/>
        </w:tabs>
        <w:spacing w:lineRule="auto" w:line="240" w:before="0" w:after="113"/>
        <w:jc w:val="both"/>
        <w:rPr>
          <w:b/>
          <w:bCs/>
          <w:highlight w:val="none"/>
          <w:shd w:fill="auto" w:val="clear"/>
        </w:rPr>
      </w:pPr>
      <w:r>
        <w:rPr>
          <w:b/>
          <w:bCs/>
          <w:shd w:fill="auto" w:val="clear"/>
        </w:rPr>
        <w:t>Mini headquartes hotels</w:t>
      </w:r>
    </w:p>
    <w:p>
      <w:pPr>
        <w:pStyle w:val="normal1"/>
        <w:shd w:val="clear" w:fill="auto"/>
        <w:spacing w:before="0" w:after="113"/>
        <w:jc w:val="both"/>
        <w:rPr/>
      </w:pPr>
      <w:r>
        <w:rPr>
          <w:sz w:val="22"/>
          <w:szCs w:val="22"/>
        </w:rPr>
        <w:t>Compilando la tabella sottostante, il sottoscritto dichiara la disponibilità della struttura ricettiva che rappresenta a essere individuata come Mini headquartes hotels. Dichiara pertanto di possedere, alla data di presentazione dell’Istanza, i seguenti requisiti:</w:t>
      </w:r>
    </w:p>
    <w:tbl>
      <w:tblPr>
        <w:tblW w:w="9635" w:type="dxa"/>
        <w:jc w:val="start"/>
        <w:tblInd w:w="-6" w:type="dxa"/>
        <w:tblLayout w:type="fixed"/>
        <w:tblCellMar>
          <w:top w:w="90" w:type="dxa"/>
          <w:start w:w="90" w:type="dxa"/>
          <w:bottom w:w="90" w:type="dxa"/>
          <w:end w:w="90" w:type="dxa"/>
        </w:tblCellMar>
      </w:tblPr>
      <w:tblGrid>
        <w:gridCol w:w="4223"/>
        <w:gridCol w:w="1927"/>
        <w:gridCol w:w="3485"/>
      </w:tblGrid>
      <w:tr>
        <w:trPr/>
        <w:tc>
          <w:tcPr>
            <w:tcW w:w="4223" w:type="dxa"/>
            <w:tcBorders>
              <w:top w:val="single" w:sz="6" w:space="0" w:color="000000"/>
              <w:start w:val="single" w:sz="6" w:space="0" w:color="000000"/>
              <w:bottom w:val="single" w:sz="6" w:space="0" w:color="000000"/>
            </w:tcBorders>
            <w:shd w:fill="F4F6F9" w:val="clear"/>
          </w:tcPr>
          <w:p>
            <w:pPr>
              <w:pStyle w:val="normal1"/>
              <w:shd w:val="clear" w:fill="auto"/>
              <w:jc w:val="start"/>
              <w:rPr/>
            </w:pPr>
            <w:r>
              <w:rPr>
                <w:b/>
                <w:bCs/>
                <w:shd w:fill="auto" w:val="clear"/>
              </w:rPr>
              <w:t>REQUISITO</w:t>
              <w:br/>
            </w:r>
          </w:p>
        </w:tc>
        <w:tc>
          <w:tcPr>
            <w:tcW w:w="1927" w:type="dxa"/>
            <w:tcBorders>
              <w:top w:val="single" w:sz="6" w:space="0" w:color="000000"/>
              <w:start w:val="single" w:sz="6" w:space="0" w:color="000000"/>
              <w:bottom w:val="single" w:sz="6" w:space="0" w:color="000000"/>
            </w:tcBorders>
            <w:shd w:fill="F4F6F9" w:val="clear"/>
          </w:tcPr>
          <w:p>
            <w:pPr>
              <w:pStyle w:val="normal1"/>
              <w:shd w:val="clear" w:fill="auto"/>
              <w:jc w:val="start"/>
              <w:rPr/>
            </w:pPr>
            <w:r>
              <w:rPr>
                <w:b/>
                <w:bCs/>
                <w:shd w:fill="auto" w:val="clear"/>
              </w:rPr>
              <w:t xml:space="preserve">POSSESSO / </w:t>
              <w:br/>
              <w:t>NON POSSESSO</w:t>
            </w:r>
          </w:p>
        </w:tc>
        <w:tc>
          <w:tcPr>
            <w:tcW w:w="3485" w:type="dxa"/>
            <w:tcBorders>
              <w:top w:val="single" w:sz="6" w:space="0" w:color="000000"/>
              <w:start w:val="single" w:sz="6" w:space="0" w:color="000000"/>
              <w:bottom w:val="single" w:sz="6" w:space="0" w:color="000000"/>
              <w:end w:val="single" w:sz="6" w:space="0" w:color="000000"/>
            </w:tcBorders>
            <w:shd w:fill="F4F6F9" w:val="clear"/>
          </w:tcPr>
          <w:p>
            <w:pPr>
              <w:pStyle w:val="normal1"/>
              <w:shd w:val="clear" w:fill="auto"/>
              <w:jc w:val="start"/>
              <w:rPr/>
            </w:pPr>
            <w:r>
              <w:rPr>
                <w:b/>
                <w:bCs/>
                <w:shd w:fill="auto" w:val="clear"/>
              </w:rPr>
              <w:t>DETTAGLIO</w:t>
            </w:r>
          </w:p>
        </w:tc>
      </w:tr>
      <w:tr>
        <w:trPr>
          <w:trHeight w:val="709" w:hRule="atLeast"/>
        </w:trPr>
        <w:tc>
          <w:tcPr>
            <w:tcW w:w="4223" w:type="dxa"/>
            <w:tcBorders>
              <w:start w:val="single" w:sz="2" w:space="0" w:color="000000"/>
              <w:bottom w:val="single" w:sz="2" w:space="0" w:color="000000"/>
            </w:tcBorders>
            <w:tcMar>
              <w:top w:w="28" w:type="dxa"/>
              <w:start w:w="28" w:type="dxa"/>
              <w:bottom w:w="28" w:type="dxa"/>
              <w:end w:w="28" w:type="dxa"/>
            </w:tcMar>
          </w:tcPr>
          <w:p>
            <w:pPr>
              <w:pStyle w:val="Contenutotabellauser"/>
              <w:spacing w:before="0" w:after="0"/>
              <w:jc w:val="start"/>
              <w:rPr/>
            </w:pPr>
            <w:r>
              <w:rPr/>
              <w:t>5 stelle secondo la classificazione alberghiera della Hotelstars Union</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43"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 name="Forma 30"/>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42"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 name="Forma 29"/>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Numero di stelle:</w:t>
              <w:br/>
              <w:t>_______________________________</w:t>
            </w:r>
          </w:p>
        </w:tc>
      </w:tr>
      <w:tr>
        <w:trPr>
          <w:trHeight w:val="709" w:hRule="atLeast"/>
        </w:trPr>
        <w:tc>
          <w:tcPr>
            <w:tcW w:w="4223"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w:rPr>
                <w:rFonts w:eastAsia="Calibri" w:cs="Tahoma"/>
                <w:color w:val="auto"/>
                <w:kern w:val="0"/>
                <w:sz w:val="22"/>
                <w:szCs w:val="22"/>
                <w:lang w:val="it-IT" w:eastAsia="en-US" w:bidi="ar-SA"/>
              </w:rPr>
              <w:t>Disponibilità di 60 camere da letto</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user"/>
              <w:spacing w:before="0" w:after="0"/>
              <w:jc w:val="start"/>
              <w:rPr/>
            </w:pPr>
            <w:r>
              <mc:AlternateContent>
                <mc:Choice Requires="wps">
                  <w:drawing>
                    <wp:anchor distT="8890" distB="9525" distL="8890" distR="9525" simplePos="0" relativeHeight="3"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 name="Forma 6"/>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t xml:space="preserve">       </w:t>
            </w:r>
            <w:r>
              <w:rPr/>
              <w:t>POSSESSO</w:t>
            </w:r>
          </w:p>
          <w:p>
            <w:pPr>
              <w:pStyle w:val="Contenutotabellauser"/>
              <w:spacing w:before="0" w:after="0"/>
              <w:jc w:val="start"/>
              <w:rPr/>
            </w:pPr>
            <w:r>
              <mc:AlternateContent>
                <mc:Choice Requires="wps">
                  <w:drawing>
                    <wp:anchor distT="8890" distB="9525" distL="8890" distR="9525" simplePos="0" relativeHeight="2"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4" name="Forma 5"/>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t xml:space="preserve">       </w:t>
            </w:r>
            <w:r>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Numero di camere totali:</w:t>
              <w:br/>
              <w:t>_______________________________</w:t>
            </w:r>
          </w:p>
        </w:tc>
      </w:tr>
      <w:tr>
        <w:trPr/>
        <w:tc>
          <w:tcPr>
            <w:tcW w:w="4223" w:type="dxa"/>
            <w:tcBorders>
              <w:top w:val="single" w:sz="2" w:space="0" w:color="000000"/>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t>Varietà di suite e tipologie di camere</w:t>
            </w:r>
          </w:p>
        </w:tc>
        <w:tc>
          <w:tcPr>
            <w:tcW w:w="1927" w:type="dxa"/>
            <w:tcBorders>
              <w:top w:val="single" w:sz="2" w:space="0" w:color="000000"/>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5"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5" name="Forma 10"/>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4"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6" name="Forma 9"/>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top w:val="single" w:sz="2" w:space="0" w:color="000000"/>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Numero di camere:</w:t>
              <w:br/>
              <w:t>deluxe:_________________________junior suite:_____________________</w:t>
              <w:br/>
              <w:t>suite:__________________________</w:t>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t>Parcheggio per un minimo di 5 autovetture</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7"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7" name="Forma 12"/>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6"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8" name="Forma 11"/>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Numero di parcheggi per autovetture:</w:t>
              <w:br/>
              <w:t>_______________________________</w:t>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t>Agev</w:t>
            </w:r>
            <w:r>
              <w:rPr>
                <w:shd w:fill="auto" w:val="clear"/>
              </w:rPr>
              <w:t>ole punto di salita/discesa passeggeri per gli autobus</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9"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9" name="Forma 14"/>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8"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0" name="Forma 13"/>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1 sala riunioni (uso ufficio) da circa 80 mq</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11"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1" name="Forma 16"/>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10"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2" name="Forma 15"/>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Dimensione effettiva della sala (uso ufficio):</w:t>
              <w:br/>
              <w:t>_______________________________</w:t>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1 sala riunioni da circa 50 mq</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13"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3" name="Forma 18"/>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12"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4" name="Forma 17"/>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Dimensione effettiva della sala (mq):</w:t>
              <w:br/>
              <w:t>_______________________________</w:t>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1 sala riunioni da circa 150 mq</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15"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5" name="Forma 20"/>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14"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6" name="Forma 19"/>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Dimensione effettiva della sala (mq):</w:t>
              <w:br/>
              <w:t>_______________________________</w:t>
            </w:r>
          </w:p>
        </w:tc>
      </w:tr>
      <w:tr>
        <w:trPr>
          <w:trHeight w:val="602" w:hRule="atLeast"/>
        </w:trPr>
        <w:tc>
          <w:tcPr>
            <w:tcW w:w="4223"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w:rPr>
                <w:rFonts w:eastAsia="Calibri" w:cs="Tahoma"/>
                <w:color w:val="auto"/>
                <w:kern w:val="0"/>
                <w:sz w:val="22"/>
                <w:szCs w:val="22"/>
                <w:lang w:val="it-IT" w:eastAsia="en-US" w:bidi="ar-SA"/>
              </w:rPr>
              <w:t>Spazio privato (sala riunioni o ristorante) per pasti e allestimento a buffet per 60 ospiti</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17"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7" name="Forma 22"/>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16"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8" name="Forma 21"/>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Numero di posti massimo:</w:t>
              <w:br/>
              <w:t>_______________________________</w:t>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Connessione internet/Wi-Fi gratuita nelle camere da letto, sale riunioni e aree comuni</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19"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9" name="Forma 24"/>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18"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0" name="Forma 23"/>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Velocità di connessione (Mbps):</w:t>
              <w:br/>
              <w:t>_______________________________</w:t>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Accesso a strutture per lo svago e l'intrattenimento (ristoranti, parchi, strutture per il tempo libero)</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21"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1" name="Forma 26"/>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20"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2" name="Forma 25"/>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Specificare le strutture di svago:</w:t>
              <w:br/>
              <w:t>_____________________________________________________________________________________________</w:t>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Ubicazione in una zona d'interesse</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23"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3" name="Forma 28"/>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22"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4" name="Forma 27"/>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Specificare (es. Centro Storico):</w:t>
              <w:br/>
              <w:t>_______________________________</w:t>
            </w:r>
          </w:p>
        </w:tc>
      </w:tr>
    </w:tbl>
    <w:p>
      <w:pPr>
        <w:pStyle w:val="normal1"/>
        <w:shd w:val="clear" w:fill="auto"/>
        <w:spacing w:before="0" w:after="113"/>
        <w:jc w:val="both"/>
        <w:rPr>
          <w:rFonts w:ascii="Calibri" w:hAnsi="Calibri"/>
          <w:sz w:val="22"/>
          <w:szCs w:val="22"/>
        </w:rPr>
      </w:pPr>
      <w:r>
        <w:rPr>
          <w:sz w:val="22"/>
          <w:szCs w:val="22"/>
        </w:rPr>
      </w:r>
    </w:p>
    <w:p>
      <w:pPr>
        <w:pStyle w:val="normal1"/>
        <w:shd w:val="clear" w:fill="auto"/>
        <w:spacing w:before="0" w:after="113"/>
        <w:jc w:val="both"/>
        <w:rPr>
          <w:rFonts w:ascii="Calibri" w:hAnsi="Calibri"/>
          <w:sz w:val="22"/>
          <w:szCs w:val="22"/>
        </w:rPr>
      </w:pPr>
      <w:r>
        <w:rPr>
          <w:sz w:val="22"/>
          <w:szCs w:val="22"/>
        </w:rPr>
        <w:t>Indicare qualunque altra informazione si ritenga utile ai fini della candidatura:</w:t>
      </w:r>
    </w:p>
    <w:p>
      <w:pPr>
        <w:pStyle w:val="normal1"/>
        <w:shd w:val="clear" w:fill="auto"/>
        <w:spacing w:before="0" w:after="113"/>
        <w:jc w:val="both"/>
        <w:rPr>
          <w:rFonts w:ascii="Calibri" w:hAnsi="Calibri"/>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tabs>
          <w:tab w:val="clear" w:pos="708"/>
          <w:tab w:val="left" w:pos="3570" w:leader="none"/>
        </w:tabs>
        <w:spacing w:lineRule="auto" w:line="240" w:before="0" w:after="113"/>
        <w:jc w:val="both"/>
        <w:rPr>
          <w:b/>
          <w:bCs/>
          <w:highlight w:val="none"/>
          <w:shd w:fill="auto" w:val="clear"/>
        </w:rPr>
      </w:pPr>
      <w:r>
        <w:rPr>
          <w:b/>
          <w:bCs/>
          <w:shd w:fill="auto" w:val="clear"/>
        </w:rPr>
      </w:r>
    </w:p>
    <w:p>
      <w:pPr>
        <w:pStyle w:val="Normal"/>
        <w:tabs>
          <w:tab w:val="clear" w:pos="708"/>
          <w:tab w:val="left" w:pos="3570" w:leader="none"/>
        </w:tabs>
        <w:spacing w:lineRule="auto" w:line="240" w:before="0" w:after="113"/>
        <w:jc w:val="both"/>
        <w:rPr>
          <w:b/>
          <w:bCs/>
          <w:highlight w:val="none"/>
          <w:shd w:fill="auto" w:val="clear"/>
        </w:rPr>
      </w:pPr>
      <w:r>
        <w:rPr>
          <w:b/>
          <w:bCs/>
          <w:shd w:fill="auto" w:val="clear"/>
        </w:rPr>
      </w:r>
    </w:p>
    <w:p>
      <w:pPr>
        <w:pStyle w:val="Normal"/>
        <w:tabs>
          <w:tab w:val="clear" w:pos="708"/>
          <w:tab w:val="left" w:pos="3570" w:leader="none"/>
        </w:tabs>
        <w:spacing w:lineRule="auto" w:line="240" w:before="0" w:after="113"/>
        <w:jc w:val="both"/>
        <w:rPr>
          <w:b/>
          <w:bCs/>
          <w:highlight w:val="none"/>
          <w:shd w:fill="auto" w:val="clear"/>
        </w:rPr>
      </w:pPr>
      <w:r>
        <w:rPr>
          <w:b/>
          <w:bCs/>
          <w:shd w:fill="auto" w:val="clear"/>
        </w:rPr>
        <w:t>Team transfer hotels</w:t>
      </w:r>
    </w:p>
    <w:p>
      <w:pPr>
        <w:pStyle w:val="normal1"/>
        <w:shd w:val="clear" w:fill="auto"/>
        <w:spacing w:before="0" w:after="113"/>
        <w:jc w:val="both"/>
        <w:rPr/>
      </w:pPr>
      <w:r>
        <w:rPr>
          <w:sz w:val="22"/>
          <w:szCs w:val="22"/>
        </w:rPr>
        <w:t>Compilando la tabella sottostante, il sottoscritto dichiara la disponibilità della struttura ricettiva che rappresenta a essere individuata come Team transfer hotels. Dichiara pertanto di possedere, alla data di presentazione dell’Istanza, i seguenti requisiti:</w:t>
      </w:r>
    </w:p>
    <w:tbl>
      <w:tblPr>
        <w:tblW w:w="9635" w:type="dxa"/>
        <w:jc w:val="start"/>
        <w:tblInd w:w="-6" w:type="dxa"/>
        <w:tblLayout w:type="fixed"/>
        <w:tblCellMar>
          <w:top w:w="90" w:type="dxa"/>
          <w:start w:w="90" w:type="dxa"/>
          <w:bottom w:w="90" w:type="dxa"/>
          <w:end w:w="90" w:type="dxa"/>
        </w:tblCellMar>
      </w:tblPr>
      <w:tblGrid>
        <w:gridCol w:w="4336"/>
        <w:gridCol w:w="1814"/>
        <w:gridCol w:w="3485"/>
      </w:tblGrid>
      <w:tr>
        <w:trPr/>
        <w:tc>
          <w:tcPr>
            <w:tcW w:w="4336" w:type="dxa"/>
            <w:tcBorders>
              <w:top w:val="single" w:sz="6" w:space="0" w:color="000000"/>
              <w:start w:val="single" w:sz="6" w:space="0" w:color="000000"/>
              <w:bottom w:val="single" w:sz="6" w:space="0" w:color="000000"/>
            </w:tcBorders>
            <w:shd w:fill="F4F6F9" w:val="clear"/>
          </w:tcPr>
          <w:p>
            <w:pPr>
              <w:pStyle w:val="normal1"/>
              <w:shd w:val="clear" w:fill="auto"/>
              <w:jc w:val="start"/>
              <w:rPr/>
            </w:pPr>
            <w:r>
              <w:rPr>
                <w:b/>
                <w:bCs/>
                <w:shd w:fill="auto" w:val="clear"/>
              </w:rPr>
              <w:t>REQUISITO</w:t>
              <w:br/>
            </w:r>
          </w:p>
        </w:tc>
        <w:tc>
          <w:tcPr>
            <w:tcW w:w="1814" w:type="dxa"/>
            <w:tcBorders>
              <w:top w:val="single" w:sz="6" w:space="0" w:color="000000"/>
              <w:start w:val="single" w:sz="6" w:space="0" w:color="000000"/>
              <w:bottom w:val="single" w:sz="6" w:space="0" w:color="000000"/>
            </w:tcBorders>
            <w:shd w:fill="F4F6F9" w:val="clear"/>
          </w:tcPr>
          <w:p>
            <w:pPr>
              <w:pStyle w:val="normal1"/>
              <w:shd w:val="clear" w:fill="auto"/>
              <w:jc w:val="start"/>
              <w:rPr/>
            </w:pPr>
            <w:r>
              <w:rPr>
                <w:b/>
                <w:bCs/>
                <w:shd w:fill="auto" w:val="clear"/>
              </w:rPr>
              <w:t xml:space="preserve">POSSESSO / </w:t>
              <w:br/>
              <w:t>NON POSSESSO</w:t>
            </w:r>
          </w:p>
        </w:tc>
        <w:tc>
          <w:tcPr>
            <w:tcW w:w="3485" w:type="dxa"/>
            <w:tcBorders>
              <w:top w:val="single" w:sz="6" w:space="0" w:color="000000"/>
              <w:start w:val="single" w:sz="6" w:space="0" w:color="000000"/>
              <w:bottom w:val="single" w:sz="6" w:space="0" w:color="000000"/>
              <w:end w:val="single" w:sz="6" w:space="0" w:color="000000"/>
            </w:tcBorders>
            <w:shd w:fill="F4F6F9" w:val="clear"/>
          </w:tcPr>
          <w:p>
            <w:pPr>
              <w:pStyle w:val="normal1"/>
              <w:shd w:val="clear" w:fill="auto"/>
              <w:jc w:val="start"/>
              <w:rPr/>
            </w:pPr>
            <w:r>
              <w:rPr>
                <w:b/>
                <w:bCs/>
                <w:shd w:fill="auto" w:val="clear"/>
              </w:rPr>
              <w:t>DETTAGLIO</w:t>
            </w:r>
          </w:p>
        </w:tc>
      </w:tr>
      <w:tr>
        <w:trPr>
          <w:trHeight w:val="709" w:hRule="atLeast"/>
        </w:trPr>
        <w:tc>
          <w:tcPr>
            <w:tcW w:w="4336" w:type="dxa"/>
            <w:tcBorders>
              <w:start w:val="single" w:sz="2" w:space="0" w:color="000000"/>
              <w:bottom w:val="single" w:sz="2" w:space="0" w:color="000000"/>
            </w:tcBorders>
            <w:tcMar>
              <w:top w:w="28" w:type="dxa"/>
              <w:start w:w="28" w:type="dxa"/>
              <w:bottom w:w="28" w:type="dxa"/>
              <w:end w:w="28" w:type="dxa"/>
            </w:tcMar>
          </w:tcPr>
          <w:p>
            <w:pPr>
              <w:pStyle w:val="Contenutotabellauser"/>
              <w:spacing w:before="0" w:after="0"/>
              <w:jc w:val="start"/>
              <w:rPr/>
            </w:pPr>
            <w:r>
              <w:rPr/>
              <w:t>Almeno 4 stelle secondo la classificazione alberghiera della Hotelstars Union</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45"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5" name="Forma 8"/>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44"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6" name="Forma 7"/>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Numero di stelle:</w:t>
              <w:br/>
              <w:t>_______________________________</w:t>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w:rPr>
                <w:rFonts w:eastAsia="Calibri" w:cs="Tahoma"/>
                <w:color w:val="auto"/>
                <w:kern w:val="0"/>
                <w:sz w:val="22"/>
                <w:szCs w:val="22"/>
                <w:lang w:val="it-IT" w:eastAsia="en-US" w:bidi="ar-SA"/>
              </w:rPr>
              <w:t>Disponibilità di 70 camere da letto</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pacing w:before="0" w:after="0"/>
              <w:jc w:val="start"/>
              <w:rPr/>
            </w:pPr>
            <w:r>
              <mc:AlternateContent>
                <mc:Choice Requires="wps">
                  <w:drawing>
                    <wp:anchor distT="8890" distB="9525" distL="8890" distR="9525" simplePos="0" relativeHeight="47"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7" name="Forma 32"/>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t xml:space="preserve">       </w:t>
            </w:r>
            <w:r>
              <w:rPr/>
              <w:t>POSSESSO</w:t>
            </w:r>
          </w:p>
          <w:p>
            <w:pPr>
              <w:pStyle w:val="Contenutotabellauser"/>
              <w:spacing w:before="0" w:after="0"/>
              <w:jc w:val="start"/>
              <w:rPr/>
            </w:pPr>
            <w:r>
              <mc:AlternateContent>
                <mc:Choice Requires="wps">
                  <w:drawing>
                    <wp:anchor distT="8890" distB="9525" distL="8890" distR="9525" simplePos="0" relativeHeight="46"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8" name="Forma 31"/>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t xml:space="preserve">       </w:t>
            </w:r>
            <w:r>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Numero di camere:</w:t>
              <w:br/>
              <w:t>_______________________________</w:t>
            </w:r>
          </w:p>
        </w:tc>
      </w:tr>
      <w:tr>
        <w:trPr/>
        <w:tc>
          <w:tcPr>
            <w:tcW w:w="4336" w:type="dxa"/>
            <w:tcBorders>
              <w:top w:val="single" w:sz="2" w:space="0" w:color="000000"/>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Distanza massima di 30 minuti di autobus dallo Stadio Ettore Giardiniero – Lecce</w:t>
            </w:r>
          </w:p>
        </w:tc>
        <w:tc>
          <w:tcPr>
            <w:tcW w:w="1814" w:type="dxa"/>
            <w:tcBorders>
              <w:top w:val="single" w:sz="2" w:space="0" w:color="000000"/>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49"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9" name="Forma 34"/>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48"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0" name="Forma 33"/>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top w:val="single" w:sz="2" w:space="0" w:color="000000"/>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Stima della distanza in minuti:</w:t>
              <w:br/>
              <w:t>_______________________________</w:t>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Distanza massima di 60 minuti di autobus dall’Aeroporto del Salento – Brindisi</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pacing w:before="0" w:after="0"/>
              <w:jc w:val="start"/>
              <w:rPr/>
            </w:pPr>
            <w:r>
              <mc:AlternateContent>
                <mc:Choice Requires="wps">
                  <w:drawing>
                    <wp:anchor distT="8890" distB="9525" distL="8890" distR="9525" simplePos="0" relativeHeight="51"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1" name="Forma 36"/>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t xml:space="preserve">       </w:t>
            </w:r>
            <w:r>
              <w:rPr/>
              <w:t>POSSESSO</w:t>
            </w:r>
          </w:p>
          <w:p>
            <w:pPr>
              <w:pStyle w:val="Contenutotabellauser"/>
              <w:spacing w:before="0" w:after="0"/>
              <w:jc w:val="start"/>
              <w:rPr/>
            </w:pPr>
            <w:r>
              <mc:AlternateContent>
                <mc:Choice Requires="wps">
                  <w:drawing>
                    <wp:anchor distT="8890" distB="9525" distL="8890" distR="9525" simplePos="0" relativeHeight="50"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2" name="Forma 35"/>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t xml:space="preserve">       </w:t>
            </w:r>
            <w:r>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Stima della distanza in minuti:</w:t>
              <w:br/>
              <w:t>_______________________________</w:t>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highlight w:val="none"/>
                <w:shd w:fill="auto" w:val="clear"/>
              </w:rPr>
            </w:pPr>
            <w:r>
              <w:rPr>
                <w:shd w:fill="auto" w:val="clear"/>
              </w:rPr>
              <w:t>Disponibilità di un campo regolamentare in loco (erba naturale e dimensioni 105x68m) – valutato ai fini del criterio di distanza tra l'hotel e il centro di allenamento, come specificato all'Articolo 5 dell'Avviso</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pacing w:before="0" w:after="0"/>
              <w:jc w:val="start"/>
              <w:rPr/>
            </w:pPr>
            <w:r>
              <mc:AlternateContent>
                <mc:Choice Requires="wps">
                  <w:drawing>
                    <wp:anchor distT="8890" distB="9525" distL="8890" distR="9525" simplePos="0" relativeHeight="75"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3" name="Forma 2"/>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t xml:space="preserve">       </w:t>
            </w:r>
            <w:r>
              <w:rPr/>
              <w:t>POSSESSO</w:t>
            </w:r>
          </w:p>
          <w:p>
            <w:pPr>
              <w:pStyle w:val="Contenutotabellauser"/>
              <w:spacing w:before="0" w:after="0"/>
              <w:jc w:val="start"/>
              <w:rPr/>
            </w:pPr>
            <w:r>
              <mc:AlternateContent>
                <mc:Choice Requires="wps">
                  <w:drawing>
                    <wp:anchor distT="8890" distB="9525" distL="8890" distR="9525" simplePos="0" relativeHeight="74"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4" name="Forma 1"/>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t xml:space="preserve">       </w:t>
            </w:r>
            <w:r>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Posizione tranquilla (lontano da autostrade e zone trafficate)</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pacing w:before="0" w:after="0"/>
              <w:jc w:val="start"/>
              <w:rPr/>
            </w:pPr>
            <w:r>
              <mc:AlternateContent>
                <mc:Choice Requires="wps">
                  <w:drawing>
                    <wp:anchor distT="8890" distB="9525" distL="8890" distR="9525" simplePos="0" relativeHeight="53"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5" name="Forma 38"/>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t xml:space="preserve">       </w:t>
            </w:r>
            <w:r>
              <w:rPr/>
              <w:t>POSSESSO</w:t>
            </w:r>
          </w:p>
          <w:p>
            <w:pPr>
              <w:pStyle w:val="Contenutotabellauser"/>
              <w:spacing w:before="0" w:after="0"/>
              <w:jc w:val="start"/>
              <w:rPr/>
            </w:pPr>
            <w:r>
              <mc:AlternateContent>
                <mc:Choice Requires="wps">
                  <w:drawing>
                    <wp:anchor distT="8890" distB="9525" distL="8890" distR="9525" simplePos="0" relativeHeight="52"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6" name="Forma 37"/>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t xml:space="preserve">       </w:t>
            </w:r>
            <w:r>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Possibilità di assegnare ad uso esclusivo un intero piano/ala/struttura</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pacing w:before="0" w:after="0"/>
              <w:jc w:val="start"/>
              <w:rPr/>
            </w:pPr>
            <w:r>
              <mc:AlternateContent>
                <mc:Choice Requires="wps">
                  <w:drawing>
                    <wp:anchor distT="8890" distB="9525" distL="8890" distR="9525" simplePos="0" relativeHeight="55"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7" name="Forma 40"/>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t xml:space="preserve">       </w:t>
            </w:r>
            <w:r>
              <w:rPr/>
              <w:t>POSSESSO</w:t>
            </w:r>
          </w:p>
          <w:p>
            <w:pPr>
              <w:pStyle w:val="Contenutotabellauser"/>
              <w:spacing w:before="0" w:after="0"/>
              <w:jc w:val="start"/>
              <w:rPr/>
            </w:pPr>
            <w:r>
              <mc:AlternateContent>
                <mc:Choice Requires="wps">
                  <w:drawing>
                    <wp:anchor distT="8890" distB="9525" distL="8890" distR="9525" simplePos="0" relativeHeight="54"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8" name="Forma 39"/>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t xml:space="preserve">       </w:t>
            </w:r>
            <w:r>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Indicare le soluzioni attuabili:</w:t>
              <w:br/>
              <w:t>______________________________________________________________</w:t>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Tutte le camere dotate di aria condizionata</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25"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9" name="Forma 44"/>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24"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40" name="Forma 43"/>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In caso di non possesso, numero di camere con aria condizionata:</w:t>
              <w:br/>
              <w:t>_______________________________</w:t>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t>Possibilità per gli chef delle squadre nazionali di utilizzare le cucine dell'hotel</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59"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41" name="Forma 70"/>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58"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42" name="Forma 69"/>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t>Connessione internet Wi-Fi ad alta velocità (minimo 20 Mbps) nelle camere da letto, nelle sale riunioni e nelle aree comuni</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57"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43" name="Forma 42"/>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56"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44" name="Forma 41"/>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Velocità di connessione (Mbps):</w:t>
              <w:br/>
              <w:t>_______________________________</w:t>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Tariffe preferenziali per il servizio lavanderia (preferibilmente interno), F&amp;B (ristorazione) e attrezzature per sale riunioni (se non già incluse nel costo della camera)</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27"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45" name="Forma 46"/>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26"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46" name="Forma 45"/>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Specificare il tipo di agevolazione:</w:t>
              <w:br/>
              <w:t>_____________________________________________________________________________________________</w:t>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Strutture per il tempo libero (palestra, piscina, sauna, ecc.) e accesso ad aree di relax all'aperto nelle vicinanze (parchi, ecc.)</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29" behindDoc="0" locked="0" layoutInCell="1" allowOverlap="1">
                      <wp:simplePos x="0" y="0"/>
                      <wp:positionH relativeFrom="column">
                        <wp:posOffset>10513060</wp:posOffset>
                      </wp:positionH>
                      <wp:positionV relativeFrom="paragraph">
                        <wp:posOffset>20320</wp:posOffset>
                      </wp:positionV>
                      <wp:extent cx="81280" cy="81280"/>
                      <wp:effectExtent l="8890" t="8890" r="9525" b="9525"/>
                      <wp:wrapNone/>
                      <wp:docPr id="47" name="Forma 48"/>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827.8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28" behindDoc="0" locked="0" layoutInCell="1" allowOverlap="1">
                      <wp:simplePos x="0" y="0"/>
                      <wp:positionH relativeFrom="column">
                        <wp:posOffset>10513060</wp:posOffset>
                      </wp:positionH>
                      <wp:positionV relativeFrom="paragraph">
                        <wp:posOffset>20320</wp:posOffset>
                      </wp:positionV>
                      <wp:extent cx="81280" cy="81280"/>
                      <wp:effectExtent l="8890" t="8890" r="9525" b="9525"/>
                      <wp:wrapNone/>
                      <wp:docPr id="48" name="Forma 47"/>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827.8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Specificare strutture di svago e relax:</w:t>
              <w:br/>
              <w:t>___________________________________________________________________________________________________________________________________________________________</w:t>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Punto di discesa passeggeri per autobus vicino all'ingresso dedicato alla squadra</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31"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49" name="Forma 50"/>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30"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50" name="Forma 49"/>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Parcheggio per almeno un autobus da 50 posti, un camion da 3,5 tonnellate e 5 autovetture</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33"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51" name="Forma 52"/>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32"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52" name="Forma 51"/>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Numero parcheggi:</w:t>
              <w:br/>
              <w:t>autobus:________________________</w:t>
              <w:br/>
              <w:t>camion: ________________________</w:t>
              <w:br/>
              <w:t>autovetture:_____________________</w:t>
            </w:r>
          </w:p>
        </w:tc>
      </w:tr>
      <w:tr>
        <w:trPr>
          <w:trHeight w:val="602" w:hRule="atLeast"/>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Area relax/lounge arredata con divani, tavoli e sedie per 60 persone (circa 150 mq)</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35"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53" name="Forma 54"/>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34"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54" name="Forma 53"/>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Capienza e dimensione sala (mq):</w:t>
              <w:br/>
              <w:t>_______________________________</w:t>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Sala riunioni allestita a teatro ed equipaggiata con TV, lettore DVD, proiettore/schermo e lavagna a fogli mobili per 50 persone (circa 80 mq)</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37"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55" name="Forma 56"/>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36"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56" name="Forma 55"/>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Capienza e dimensione sala (mq):</w:t>
              <w:br/>
              <w:t>_______________________________</w:t>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Area pranzo privata per 60 persone (circa 150 mq)</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39"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57" name="Forma 58"/>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38"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58" name="Forma 57"/>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Capienza e dimensione sala (mq):</w:t>
              <w:br/>
              <w:t>_______________________________</w:t>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Deposito/Magazzino chiudibile a chiave (circa 40 mq)</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41"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59" name="Forma 60"/>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40"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60" name="Forma 59"/>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Dimensione magazzino (mq):</w:t>
              <w:br/>
              <w:t>_______________________________</w:t>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Ufficio con 8 postazioni di lavoro (circa 40 mq)</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61"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61" name="Forma 62"/>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60"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62" name="Forma 61"/>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Capienza e dimensione sala (mq):</w:t>
              <w:br/>
              <w:t>_______________________________</w:t>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Sala massaggi (circa 30 mq)</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63"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63" name="Forma 64"/>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62"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64" name="Forma 63"/>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Dimensione sala (mq):</w:t>
              <w:br/>
              <w:t>_______________________________</w:t>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Studio medico (circa 30 mq)</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65"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65" name="Forma 66"/>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64"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66" name="Forma 65"/>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Dimensione sala (mq):</w:t>
              <w:br/>
              <w:t>_______________________________</w:t>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Spazio per attività multimediali (circa 60 mq)</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67"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67" name="Forma 68"/>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66"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68" name="Forma 67"/>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Dimensione sala (mq):</w:t>
              <w:br/>
              <w:t>_______________________________</w:t>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Area relax/lounge arredata con divani, tavoli e sedie (circa 150 mq)</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69"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69" name="Forma 72"/>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68"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70" name="Forma 71"/>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t>Dimensione sala (mq):</w:t>
              <w:br/>
              <w:t>_______________________________</w:t>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Capacità di garantire la privacy delle squadre</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71"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71" name="Forma 74"/>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70"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72" name="Forma 73"/>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r>
          </w:p>
        </w:tc>
      </w:tr>
      <w:tr>
        <w:trPr/>
        <w:tc>
          <w:tcPr>
            <w:tcW w:w="4336"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Capacità di garantire agevolmente la sicurezza delle squadre</w:t>
            </w:r>
          </w:p>
        </w:tc>
        <w:tc>
          <w:tcPr>
            <w:tcW w:w="1814" w:type="dxa"/>
            <w:tcBorders>
              <w:start w:val="single" w:sz="2" w:space="0" w:color="000000"/>
              <w:bottom w:val="single" w:sz="2" w:space="0" w:color="000000"/>
            </w:tcBorders>
            <w:tcMar>
              <w:top w:w="28" w:type="dxa"/>
              <w:start w:w="28" w:type="dxa"/>
              <w:bottom w:w="28" w:type="dxa"/>
              <w:end w:w="28" w:type="dxa"/>
            </w:tcMar>
          </w:tcPr>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73"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73" name="Forma 76"/>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user"/>
              <w:suppressAutoHyphens w:val="true"/>
              <w:overflowPunct w:val="true"/>
              <w:bidi w:val="0"/>
              <w:spacing w:lineRule="auto" w:line="276" w:before="0" w:after="0"/>
              <w:jc w:val="start"/>
              <w:rPr/>
            </w:pPr>
            <w:r>
              <mc:AlternateContent>
                <mc:Choice Requires="wps">
                  <w:drawing>
                    <wp:anchor distT="8890" distB="9525" distL="8890" distR="9525" simplePos="0" relativeHeight="72"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74" name="Forma 75"/>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user"/>
              <w:spacing w:before="0" w:after="0"/>
              <w:jc w:val="start"/>
              <w:rPr/>
            </w:pPr>
            <w:r>
              <w:rPr/>
            </w:r>
          </w:p>
        </w:tc>
      </w:tr>
    </w:tbl>
    <w:p>
      <w:pPr>
        <w:pStyle w:val="normal1"/>
        <w:shd w:val="clear" w:fill="auto"/>
        <w:spacing w:before="0" w:after="113"/>
        <w:jc w:val="both"/>
        <w:rPr>
          <w:rFonts w:ascii="Calibri" w:hAnsi="Calibri"/>
          <w:sz w:val="22"/>
          <w:szCs w:val="22"/>
        </w:rPr>
      </w:pPr>
      <w:r>
        <w:rPr>
          <w:sz w:val="22"/>
          <w:szCs w:val="22"/>
        </w:rPr>
      </w:r>
    </w:p>
    <w:p>
      <w:pPr>
        <w:pStyle w:val="normal1"/>
        <w:shd w:val="clear" w:fill="auto"/>
        <w:spacing w:before="0" w:after="113"/>
        <w:jc w:val="both"/>
        <w:rPr>
          <w:rFonts w:ascii="Calibri" w:hAnsi="Calibri"/>
          <w:sz w:val="22"/>
          <w:szCs w:val="22"/>
        </w:rPr>
      </w:pPr>
      <w:r>
        <w:rPr>
          <w:sz w:val="22"/>
          <w:szCs w:val="22"/>
        </w:rPr>
        <w:t>Indicare qualunque altra informazione si ritenga utile ai fini della candidatura:</w:t>
      </w:r>
    </w:p>
    <w:p>
      <w:pPr>
        <w:pStyle w:val="normal1"/>
        <w:shd w:val="clear" w:fill="auto"/>
        <w:spacing w:before="0" w:after="113"/>
        <w:jc w:val="both"/>
        <w:rPr>
          <w:rFonts w:ascii="Calibri" w:hAnsi="Calibri"/>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tabs>
          <w:tab w:val="clear" w:pos="708"/>
          <w:tab w:val="left" w:pos="3570" w:leader="none"/>
        </w:tabs>
        <w:spacing w:lineRule="auto" w:line="240" w:before="0" w:after="113"/>
        <w:jc w:val="both"/>
        <w:rPr>
          <w:b/>
          <w:bCs/>
          <w:highlight w:val="none"/>
          <w:shd w:fill="auto" w:val="clear"/>
        </w:rPr>
      </w:pPr>
      <w:r>
        <w:rPr>
          <w:b/>
          <w:bCs/>
          <w:shd w:fill="auto" w:val="clear"/>
        </w:rPr>
        <w:t>Dichiarazioni comuni</w:t>
      </w:r>
    </w:p>
    <w:p>
      <w:pPr>
        <w:pStyle w:val="normal1"/>
        <w:shd w:val="clear" w:fill="auto"/>
        <w:spacing w:before="0" w:after="113"/>
        <w:jc w:val="both"/>
        <w:rPr>
          <w:rFonts w:ascii="Calibri" w:hAnsi="Calibri"/>
          <w:sz w:val="22"/>
          <w:szCs w:val="22"/>
        </w:rPr>
      </w:pPr>
      <w:r>
        <w:rPr>
          <w:sz w:val="22"/>
          <w:szCs w:val="22"/>
        </w:rPr>
        <w:t>Il sottoscritto dichiara, inoltre, il possesso dei seguenti requisiti legali (Articolo 3 dell’Avviso):</w:t>
      </w:r>
    </w:p>
    <w:p>
      <w:pPr>
        <w:pStyle w:val="normal1"/>
        <w:numPr>
          <w:ilvl w:val="0"/>
          <w:numId w:val="1"/>
        </w:numPr>
        <w:shd w:val="clear" w:fill="auto"/>
        <w:spacing w:before="0" w:after="113"/>
        <w:jc w:val="both"/>
        <w:rPr>
          <w:rFonts w:ascii="Calibri" w:hAnsi="Calibri"/>
          <w:sz w:val="22"/>
          <w:szCs w:val="22"/>
        </w:rPr>
      </w:pPr>
      <w:r>
        <w:rPr>
          <w:b/>
          <w:bCs/>
          <w:sz w:val="22"/>
          <w:szCs w:val="22"/>
        </w:rPr>
        <w:t>Pieno possesso dei titoli autorizzativi:</w:t>
      </w:r>
      <w:r>
        <w:rPr>
          <w:sz w:val="22"/>
          <w:szCs w:val="22"/>
        </w:rPr>
        <w:t xml:space="preserve"> licenza di esercizio in corso di validità rilasciata dal Comune competente;</w:t>
      </w:r>
    </w:p>
    <w:p>
      <w:pPr>
        <w:pStyle w:val="normal1"/>
        <w:numPr>
          <w:ilvl w:val="0"/>
          <w:numId w:val="1"/>
        </w:numPr>
        <w:shd w:val="clear" w:fill="auto"/>
        <w:spacing w:before="0" w:after="113"/>
        <w:jc w:val="both"/>
        <w:rPr>
          <w:rFonts w:ascii="Calibri" w:hAnsi="Calibri"/>
          <w:sz w:val="22"/>
          <w:szCs w:val="22"/>
        </w:rPr>
      </w:pPr>
      <w:r>
        <w:rPr>
          <w:b/>
          <w:bCs/>
          <w:sz w:val="22"/>
          <w:szCs w:val="22"/>
        </w:rPr>
        <w:t>Iscrizione al Registro delle Imprese:</w:t>
      </w:r>
      <w:r>
        <w:rPr>
          <w:sz w:val="22"/>
          <w:szCs w:val="22"/>
        </w:rPr>
        <w:t xml:space="preserve"> iscrizione presso la C.C.I.A.A. (Camera di Commercio, Industria, Artigianato e Agricoltura) per l'attività oggetto dell'avviso, con stato aziendale "attivo";</w:t>
      </w:r>
    </w:p>
    <w:p>
      <w:pPr>
        <w:pStyle w:val="normal1"/>
        <w:numPr>
          <w:ilvl w:val="0"/>
          <w:numId w:val="1"/>
        </w:numPr>
        <w:shd w:val="clear" w:fill="auto"/>
        <w:spacing w:before="0" w:after="113"/>
        <w:jc w:val="both"/>
        <w:rPr>
          <w:rFonts w:ascii="Calibri" w:hAnsi="Calibri"/>
          <w:sz w:val="22"/>
          <w:szCs w:val="22"/>
        </w:rPr>
      </w:pPr>
      <w:r>
        <w:rPr>
          <w:b/>
          <w:bCs/>
          <w:sz w:val="22"/>
          <w:szCs w:val="22"/>
        </w:rPr>
        <w:t>Assenza di cause di esclusione ex D.Lgs. 36/2023:</w:t>
      </w:r>
      <w:r>
        <w:rPr>
          <w:sz w:val="22"/>
          <w:szCs w:val="22"/>
        </w:rPr>
        <w:t xml:space="preserve"> assenza delle cause di esclusione di cui agli Artt. 94 e 95 del Codice dei Contratti Pubblici (es. assenza di condanne penali passate in giudicato per il legale rappresentante, assenza di violazioni gravi ed definitivamente accertate relative al pagamento di imposte, tasse o contributi previdenziali);</w:t>
      </w:r>
    </w:p>
    <w:p>
      <w:pPr>
        <w:pStyle w:val="normal1"/>
        <w:numPr>
          <w:ilvl w:val="0"/>
          <w:numId w:val="1"/>
        </w:numPr>
        <w:shd w:val="clear" w:fill="auto"/>
        <w:spacing w:before="0" w:after="113"/>
        <w:jc w:val="both"/>
        <w:rPr>
          <w:rFonts w:ascii="Calibri" w:hAnsi="Calibri"/>
          <w:sz w:val="22"/>
          <w:szCs w:val="22"/>
        </w:rPr>
      </w:pPr>
      <w:r>
        <w:rPr>
          <w:b/>
          <w:bCs/>
          <w:sz w:val="22"/>
          <w:szCs w:val="22"/>
        </w:rPr>
        <w:t>Regolarità Contributiva (DURC)</w:t>
      </w:r>
      <w:r>
        <w:rPr>
          <w:sz w:val="22"/>
          <w:szCs w:val="22"/>
        </w:rPr>
        <w:t>: essere in regola con i versamenti previdenziali e assistenziali;</w:t>
      </w:r>
    </w:p>
    <w:p>
      <w:pPr>
        <w:pStyle w:val="normal1"/>
        <w:numPr>
          <w:ilvl w:val="0"/>
          <w:numId w:val="1"/>
        </w:numPr>
        <w:shd w:val="clear" w:fill="auto"/>
        <w:spacing w:before="0" w:after="113"/>
        <w:jc w:val="both"/>
        <w:rPr>
          <w:rFonts w:ascii="Calibri" w:hAnsi="Calibri"/>
          <w:sz w:val="22"/>
          <w:szCs w:val="22"/>
        </w:rPr>
      </w:pPr>
      <w:r>
        <w:rPr>
          <w:b/>
          <w:bCs/>
          <w:sz w:val="22"/>
          <w:szCs w:val="22"/>
        </w:rPr>
        <w:t>Conformità edilizia e di sicurezza:</w:t>
      </w:r>
      <w:r>
        <w:rPr>
          <w:sz w:val="22"/>
          <w:szCs w:val="22"/>
        </w:rPr>
        <w:t xml:space="preserve"> rispetto delle norme vigenti in materia di prevenzione incendi (C.P.I. ove previsto), igienico-sanitaria, urbanistica, sicurezza sui luoghi di lavoro (D.Lgs. 81/2008) e accessibilità per persone con disabilità (Legge 104/1992 e D.P.R. 503/1996);</w:t>
      </w:r>
    </w:p>
    <w:p>
      <w:pPr>
        <w:pStyle w:val="normal1"/>
        <w:numPr>
          <w:ilvl w:val="0"/>
          <w:numId w:val="1"/>
        </w:numPr>
        <w:shd w:val="clear" w:fill="auto"/>
        <w:spacing w:before="0" w:after="113"/>
        <w:jc w:val="both"/>
        <w:rPr>
          <w:rFonts w:ascii="Calibri" w:hAnsi="Calibri"/>
          <w:sz w:val="22"/>
          <w:szCs w:val="22"/>
        </w:rPr>
      </w:pPr>
      <w:r>
        <w:rPr>
          <w:b/>
          <w:bCs/>
          <w:sz w:val="22"/>
          <w:szCs w:val="22"/>
        </w:rPr>
        <w:t>Pieno rispetto delle norme sulla sicurezza del lavoro e sulle pari opportunità</w:t>
      </w:r>
      <w:r>
        <w:rPr>
          <w:sz w:val="22"/>
          <w:szCs w:val="22"/>
        </w:rPr>
        <w:t xml:space="preserve"> (L. 68/99 e clausole sociali);</w:t>
      </w:r>
    </w:p>
    <w:p>
      <w:pPr>
        <w:pStyle w:val="normal1"/>
        <w:numPr>
          <w:ilvl w:val="0"/>
          <w:numId w:val="1"/>
        </w:numPr>
        <w:shd w:val="clear" w:fill="auto"/>
        <w:spacing w:before="0" w:after="113"/>
        <w:jc w:val="both"/>
        <w:rPr>
          <w:rFonts w:ascii="Calibri" w:hAnsi="Calibri"/>
          <w:sz w:val="22"/>
          <w:szCs w:val="22"/>
        </w:rPr>
      </w:pPr>
      <w:r>
        <w:rPr>
          <w:b/>
          <w:bCs/>
          <w:sz w:val="22"/>
          <w:szCs w:val="22"/>
        </w:rPr>
        <w:t>Accreditamento Pubblica Sicurezza:</w:t>
      </w:r>
      <w:r>
        <w:rPr>
          <w:sz w:val="22"/>
          <w:szCs w:val="22"/>
        </w:rPr>
        <w:t xml:space="preserve"> regolare iscrizione al portale "Alloggiati Web" della Polizia di Stato ex Art. 109 T.U.L.P.S.</w:t>
      </w:r>
    </w:p>
    <w:p>
      <w:pPr>
        <w:pStyle w:val="Heading3"/>
        <w:shd w:val="clear" w:fill="auto"/>
        <w:jc w:val="both"/>
        <w:rPr/>
      </w:pPr>
      <w:r>
        <w:rPr/>
      </w:r>
    </w:p>
    <w:p>
      <w:pPr>
        <w:pStyle w:val="Heading3"/>
        <w:shd w:val="clear" w:fill="auto"/>
        <w:jc w:val="both"/>
        <w:rPr/>
      </w:pPr>
      <w:r>
        <w:rPr>
          <w:sz w:val="24"/>
          <w:szCs w:val="24"/>
        </w:rPr>
        <w:t>SEZIONE 3 — DICHIARAZIONI SOSTITUTIVE (EX D.P.R. 445/2000) E FORMALE IMPEGNO</w:t>
      </w:r>
    </w:p>
    <w:p>
      <w:pPr>
        <w:pStyle w:val="normal1"/>
        <w:shd w:val="clear" w:fill="auto"/>
        <w:spacing w:before="0" w:after="113"/>
        <w:jc w:val="both"/>
        <w:rPr/>
      </w:pPr>
      <w:r>
        <w:rPr>
          <w:sz w:val="22"/>
          <w:szCs w:val="22"/>
        </w:rPr>
        <w:t>Il sottoscritto Legale Rappresentante, consapevole delle sanzioni penali previste dall'art. 76 del D.P.R. 445/2000 per le ipotesi di falsità in atti e dichiarazioni mendaci, DICHIARA SOTTO LA PROPRIA RESPONSABILITÀ:</w:t>
      </w:r>
    </w:p>
    <w:p>
      <w:pPr>
        <w:pStyle w:val="normal1"/>
        <w:numPr>
          <w:ilvl w:val="0"/>
          <w:numId w:val="2"/>
        </w:numPr>
        <w:jc w:val="both"/>
        <w:rPr/>
      </w:pPr>
      <w:r>
        <w:rPr>
          <w:sz w:val="22"/>
          <w:szCs w:val="22"/>
        </w:rPr>
        <w:t xml:space="preserve">Di aver preso piena ed integrale visione dell'Avviso Pubblico del Comune di Lecce </w:t>
      </w:r>
      <w:r>
        <w:rPr>
          <w:rFonts w:eastAsia="Times New Roman"/>
          <w:sz w:val="22"/>
          <w:szCs w:val="22"/>
          <w:lang w:eastAsia="it-IT"/>
        </w:rPr>
        <w:t>per la rilevazione della capacità ricettiva alberghiera e centri di allenamento e l’individuazione delle strutture da inserire nel dossier</w:t>
      </w:r>
      <w:r>
        <w:rPr>
          <w:sz w:val="22"/>
          <w:szCs w:val="22"/>
        </w:rPr>
        <w:t xml:space="preserve"> di candidatura di Lecce quale "Host City" dei Campionati Europei di Calcio UEFA EURO 2032 e di accettarne incondizionatamente tutte le norme e condizioni;</w:t>
      </w:r>
    </w:p>
    <w:p>
      <w:pPr>
        <w:pStyle w:val="normal1"/>
        <w:numPr>
          <w:ilvl w:val="0"/>
          <w:numId w:val="2"/>
        </w:numPr>
        <w:shd w:val="clear" w:fill="auto"/>
        <w:spacing w:before="0" w:after="113"/>
        <w:jc w:val="both"/>
        <w:rPr/>
      </w:pPr>
      <w:r>
        <w:rPr>
          <w:sz w:val="22"/>
          <w:szCs w:val="22"/>
        </w:rPr>
        <w:t>Insussistenza delle Cause di Esclusione (Articolo 6 dell'Avviso):</w:t>
      </w:r>
    </w:p>
    <w:p>
      <w:pPr>
        <w:pStyle w:val="normal1"/>
        <w:numPr>
          <w:ilvl w:val="1"/>
          <w:numId w:val="3"/>
        </w:numPr>
        <w:shd w:val="clear" w:fill="auto"/>
        <w:spacing w:before="0" w:after="113"/>
        <w:jc w:val="both"/>
        <w:rPr/>
      </w:pPr>
      <w:r>
        <w:rPr>
          <w:sz w:val="22"/>
          <w:szCs w:val="22"/>
        </w:rPr>
        <w:t>L'assenza di condanne penali con sentenza definitiva o decreto penale irrevocabile per i reati gravi di cui all'art. 94 D.Lgs. 36/2023 (criminalità organizzata, corruzione, frode, riciclaggio, reati ambientali);</w:t>
      </w:r>
    </w:p>
    <w:p>
      <w:pPr>
        <w:pStyle w:val="normal1"/>
        <w:numPr>
          <w:ilvl w:val="1"/>
          <w:numId w:val="3"/>
        </w:numPr>
        <w:shd w:val="clear" w:fill="auto"/>
        <w:spacing w:before="0" w:after="113"/>
        <w:jc w:val="both"/>
        <w:rPr/>
      </w:pPr>
      <w:r>
        <w:rPr>
          <w:sz w:val="22"/>
          <w:szCs w:val="22"/>
        </w:rPr>
        <w:t>L'insussistenza di gravi illeciti professionali, conflitti di interesse o sanzioni interdittive ex D.Lgs. 231/2001 (artt. 95 e 98 D.Lgs. 36/2023);</w:t>
      </w:r>
    </w:p>
    <w:p>
      <w:pPr>
        <w:pStyle w:val="normal1"/>
        <w:numPr>
          <w:ilvl w:val="1"/>
          <w:numId w:val="3"/>
        </w:numPr>
        <w:shd w:val="clear" w:fill="auto"/>
        <w:spacing w:before="0" w:after="113"/>
        <w:jc w:val="both"/>
        <w:rPr/>
      </w:pPr>
      <w:r>
        <w:rPr>
          <w:sz w:val="22"/>
          <w:szCs w:val="22"/>
        </w:rPr>
        <w:t>La regolarità nell'adempimento degli obblighi relativi al pagamento di imposte e tasse;</w:t>
      </w:r>
    </w:p>
    <w:p>
      <w:pPr>
        <w:pStyle w:val="normal1"/>
        <w:numPr>
          <w:ilvl w:val="0"/>
          <w:numId w:val="2"/>
        </w:numPr>
        <w:shd w:val="clear" w:fill="auto"/>
        <w:spacing w:before="0" w:after="113"/>
        <w:jc w:val="both"/>
        <w:rPr/>
      </w:pPr>
      <w:r>
        <w:rPr>
          <w:sz w:val="22"/>
          <w:szCs w:val="22"/>
        </w:rPr>
        <w:t>Regolarità Contributiva, Previdenziale e di Legge: Il possesso di DURC regolare e la piena osservanza delle norme sulla salute e sicurezza nei luoghi di lavoro (D.Lgs. 81/2008) e sul diritto al lavoro dei disabili (L. 68/1999);</w:t>
      </w:r>
    </w:p>
    <w:p>
      <w:pPr>
        <w:pStyle w:val="normal1"/>
        <w:numPr>
          <w:ilvl w:val="0"/>
          <w:numId w:val="2"/>
        </w:numPr>
        <w:shd w:val="clear" w:fill="auto"/>
        <w:spacing w:before="0" w:after="113"/>
        <w:jc w:val="both"/>
        <w:rPr/>
      </w:pPr>
      <w:r>
        <w:rPr>
          <w:b w:val="false"/>
          <w:bCs w:val="false"/>
          <w:sz w:val="22"/>
          <w:szCs w:val="22"/>
        </w:rPr>
        <w:t>Presa d'atto della procedura istruttoria (Articoli 7 e 9 dell'Avviso): d</w:t>
      </w:r>
      <w:r>
        <w:rPr>
          <w:sz w:val="22"/>
          <w:szCs w:val="22"/>
        </w:rPr>
        <w:t xml:space="preserve">i prendere atto che la presente manifestazione ha natura di proposta ed espressione di disponibilità, soggetta </w:t>
      </w:r>
      <w:r>
        <w:rPr>
          <w:sz w:val="22"/>
          <w:szCs w:val="22"/>
          <w:shd w:fill="auto" w:val="clear"/>
        </w:rPr>
        <w:t>a valutazione</w:t>
      </w:r>
      <w:r>
        <w:rPr>
          <w:sz w:val="22"/>
          <w:szCs w:val="22"/>
        </w:rPr>
        <w:t xml:space="preserve"> da parte del Comune di Lecce; </w:t>
      </w:r>
    </w:p>
    <w:p>
      <w:pPr>
        <w:pStyle w:val="normal1"/>
        <w:numPr>
          <w:ilvl w:val="0"/>
          <w:numId w:val="2"/>
        </w:numPr>
        <w:shd w:val="clear" w:fill="auto"/>
        <w:spacing w:before="0" w:after="113"/>
        <w:jc w:val="both"/>
        <w:rPr/>
      </w:pPr>
      <w:r>
        <w:rPr>
          <w:sz w:val="22"/>
          <w:szCs w:val="22"/>
        </w:rPr>
        <w:t>FORMALE IMPEGNO (Articolo 8 dell'Avviso): di sottoscrivere il relativo Reservation Form</w:t>
      </w:r>
      <w:r>
        <w:rPr>
          <w:sz w:val="22"/>
          <w:szCs w:val="22"/>
          <w:shd w:fill="auto" w:val="clear"/>
        </w:rPr>
        <w:t xml:space="preserve"> </w:t>
      </w:r>
      <w:r>
        <w:rPr>
          <w:b/>
          <w:bCs/>
          <w:sz w:val="22"/>
          <w:szCs w:val="22"/>
          <w:shd w:fill="auto" w:val="clear"/>
        </w:rPr>
        <w:t>entro non oltre 2 giorni lavorativi</w:t>
      </w:r>
      <w:r>
        <w:rPr>
          <w:b w:val="false"/>
          <w:bCs w:val="false"/>
          <w:sz w:val="22"/>
          <w:szCs w:val="22"/>
          <w:shd w:fill="auto" w:val="clear"/>
        </w:rPr>
        <w:t xml:space="preserve"> </w:t>
      </w:r>
      <w:r>
        <w:rPr>
          <w:sz w:val="22"/>
          <w:szCs w:val="22"/>
        </w:rPr>
        <w:t>dalla comunicazione di individuazione da parte dell’Amministrazione; restare a disposizione dell’Amministrazione per eventuali altri adempimenti possano essere richiesti da FIGC o UEFA.</w:t>
      </w:r>
    </w:p>
    <w:p>
      <w:pPr>
        <w:pStyle w:val="normal1"/>
        <w:numPr>
          <w:ilvl w:val="0"/>
          <w:numId w:val="0"/>
        </w:numPr>
        <w:shd w:val="clear" w:fill="auto"/>
        <w:ind w:hanging="0" w:start="720"/>
        <w:jc w:val="both"/>
        <w:rPr>
          <w:rFonts w:ascii="Calibri" w:hAnsi="Calibri"/>
          <w:sz w:val="22"/>
          <w:szCs w:val="22"/>
        </w:rPr>
      </w:pPr>
      <w:r>
        <w:rPr>
          <w:sz w:val="22"/>
          <w:szCs w:val="22"/>
        </w:rPr>
      </w:r>
    </w:p>
    <w:p>
      <w:pPr>
        <w:pStyle w:val="normal1"/>
        <w:shd w:val="clear" w:fill="auto"/>
        <w:jc w:val="both"/>
        <w:rPr>
          <w:rFonts w:ascii="Calibri" w:hAnsi="Calibri"/>
          <w:b/>
          <w:bCs/>
          <w:sz w:val="22"/>
          <w:szCs w:val="22"/>
        </w:rPr>
      </w:pPr>
      <w:r>
        <w:rPr>
          <w:b/>
          <w:bCs/>
          <w:sz w:val="22"/>
          <w:szCs w:val="22"/>
        </w:rPr>
      </w:r>
    </w:p>
    <w:p>
      <w:pPr>
        <w:pStyle w:val="normal1"/>
        <w:shd w:val="clear" w:fill="auto"/>
        <w:jc w:val="both"/>
        <w:rPr>
          <w:rFonts w:ascii="Calibri" w:hAnsi="Calibri"/>
          <w:b/>
          <w:bCs/>
          <w:sz w:val="22"/>
          <w:szCs w:val="22"/>
        </w:rPr>
      </w:pPr>
      <w:r>
        <w:rPr>
          <w:b/>
          <w:bCs/>
          <w:sz w:val="22"/>
          <w:szCs w:val="22"/>
        </w:rPr>
        <w:t>INFORMATIVA SUL TRATTAMENTO DEI DATI PERSONALI</w:t>
      </w:r>
    </w:p>
    <w:p>
      <w:pPr>
        <w:pStyle w:val="normal1"/>
        <w:shd w:val="clear" w:fill="auto"/>
        <w:jc w:val="both"/>
        <w:rPr>
          <w:rFonts w:ascii="Calibri" w:hAnsi="Calibri"/>
          <w:sz w:val="22"/>
          <w:szCs w:val="22"/>
        </w:rPr>
      </w:pPr>
      <w:r>
        <w:rPr>
          <w:sz w:val="22"/>
          <w:szCs w:val="22"/>
        </w:rPr>
        <w:t>Titolare del trattamento è il Comune di Lecce, con sede legale in Via Rubichi 16 - 73100, C.F. 80008510754, P.IVA 00153390752, PEC: protocollo@pec.comune.lecce.it (di seguito anche “Titolare”).</w:t>
      </w:r>
    </w:p>
    <w:p>
      <w:pPr>
        <w:pStyle w:val="normal1"/>
        <w:shd w:val="clear" w:fill="auto"/>
        <w:jc w:val="both"/>
        <w:rPr>
          <w:rFonts w:ascii="Calibri" w:hAnsi="Calibri"/>
          <w:sz w:val="22"/>
          <w:szCs w:val="22"/>
        </w:rPr>
      </w:pPr>
      <w:r>
        <w:rPr>
          <w:sz w:val="22"/>
          <w:szCs w:val="22"/>
        </w:rPr>
        <w:t>I dati personali saranno trattati dal Comune per le finalità inerenti l’Avviso in oggetto.</w:t>
      </w:r>
    </w:p>
    <w:p>
      <w:pPr>
        <w:pStyle w:val="normal1"/>
        <w:shd w:val="clear" w:fill="auto"/>
        <w:jc w:val="both"/>
        <w:rPr>
          <w:rFonts w:ascii="Calibri" w:hAnsi="Calibri"/>
          <w:sz w:val="22"/>
          <w:szCs w:val="22"/>
        </w:rPr>
      </w:pPr>
      <w:r>
        <w:rPr>
          <w:sz w:val="22"/>
          <w:szCs w:val="22"/>
        </w:rPr>
        <w:t>I dati personali forniti dai candidati saranno raccolti dagli uffici comunali e trattati nel rispetto di quanto previsto dalla Normativa in materia di protezione dei Dati Personali applicabile (in particolare il Regolamento UE 2016/679 c.d. “GDPR” e il D.Lgs. 196/2003 e s.m.i.), esclusivamente per l’assolvimento di finalità di comunicazione istituzionale.</w:t>
      </w:r>
    </w:p>
    <w:p>
      <w:pPr>
        <w:pStyle w:val="normal1"/>
        <w:shd w:val="clear" w:fill="auto"/>
        <w:jc w:val="both"/>
        <w:rPr>
          <w:rFonts w:ascii="Calibri" w:hAnsi="Calibri"/>
          <w:sz w:val="22"/>
          <w:szCs w:val="22"/>
        </w:rPr>
      </w:pPr>
      <w:r>
        <w:rPr>
          <w:sz w:val="22"/>
          <w:szCs w:val="22"/>
        </w:rPr>
        <w:t>Tali dati verranno trattati con strumenti informatici, nel rispetto delle misure di sicurezza previste dal Reg. UE/2016/679. Il trattamento non ha ad oggetto categorie particolari di dati (come per es. quelli attinenti alla salute) o dati giudiziari. Non vengono eseguiti trattamenti automatizzati o di profilazione dei dati personali conferiti.</w:t>
      </w:r>
    </w:p>
    <w:p>
      <w:pPr>
        <w:pStyle w:val="normal1"/>
        <w:shd w:val="clear" w:fill="auto"/>
        <w:jc w:val="both"/>
        <w:rPr>
          <w:rFonts w:ascii="Calibri" w:hAnsi="Calibri"/>
          <w:sz w:val="22"/>
          <w:szCs w:val="22"/>
        </w:rPr>
      </w:pPr>
      <w:r>
        <w:rPr>
          <w:sz w:val="22"/>
          <w:szCs w:val="22"/>
        </w:rPr>
        <w:t>I dati raccolti verranno conservati per un arco di tempo non superiore al conseguimento delle finalità per le quali sono trattati e/o per il tempo necessario la documentazione delle attività di interesse pubblico realizzate. La verifica sulla obsolescenza dei dati conservati in relazione alle finalità per cui sono stati raccolti viene effettuata periodicamente.</w:t>
      </w:r>
    </w:p>
    <w:p>
      <w:pPr>
        <w:pStyle w:val="normal1"/>
        <w:shd w:val="clear" w:fill="auto"/>
        <w:jc w:val="both"/>
        <w:rPr>
          <w:rFonts w:ascii="Calibri" w:hAnsi="Calibri"/>
          <w:sz w:val="22"/>
          <w:szCs w:val="22"/>
        </w:rPr>
      </w:pPr>
      <w:r>
        <w:rPr>
          <w:sz w:val="22"/>
          <w:szCs w:val="22"/>
        </w:rPr>
        <w:t>I dati trattati per le finalità di cui sopra saranno oggetto di diffusione e comunque resi accessibili ai dipendenti e collaboratori del Titolare, autorizzati al trattamento ex art. 29 Reg. UE/2016/679 o a Responsabili Esterni al Trattamento, ai sensi dell’art. 28 del Reg. UE/2016/679, con un contratto di nomina che contiene le modalità di trattamento e le misure di sicurezza che questi dovranno adottare per la gestione e la conservazione dei dati personali di cui il Comune è Titolare. L’elenco completo dei soggetti a cui i dati personali sono comunicati è a disposizione degli interessati presso il Titolare, previa richiesta.</w:t>
      </w:r>
    </w:p>
    <w:p>
      <w:pPr>
        <w:pStyle w:val="normal1"/>
        <w:shd w:val="clear" w:fill="auto"/>
        <w:jc w:val="both"/>
        <w:rPr>
          <w:rFonts w:ascii="Calibri" w:hAnsi="Calibri"/>
          <w:sz w:val="22"/>
          <w:szCs w:val="22"/>
        </w:rPr>
      </w:pPr>
      <w:r>
        <w:rPr>
          <w:sz w:val="22"/>
          <w:szCs w:val="22"/>
        </w:rPr>
        <w:t>Ai sensi di quanto previsto dall’art. 7 del Reg. UE/2016/679 l’interessato gode del diritto di accesso ai dati che lo riguardano nonché di far rettificare, aggiornare, completare o cancellare i dati erronei, incompleti o raccolti in termini non conformi alla legge, e il diritto di opporsi al loro trattamento per motivi legittimi. Tali diritti potranno essere fatti valere nei confronti dell’Ente o del suo Responsabile della Protezione dei Dati personali (Data Protection Officer - DPO) al Seguente indirizzo e-mail: gloria.cuoghi@gmail.com – PEC: gloria.cuoghi@ordineavvocatiferrara.eu</w:t>
      </w:r>
    </w:p>
    <w:p>
      <w:pPr>
        <w:pStyle w:val="normal1"/>
        <w:shd w:val="clear" w:fill="auto"/>
        <w:jc w:val="both"/>
        <w:rPr>
          <w:rFonts w:ascii="Calibri" w:hAnsi="Calibri"/>
          <w:sz w:val="22"/>
          <w:szCs w:val="22"/>
        </w:rPr>
      </w:pPr>
      <w:r>
        <w:rPr>
          <w:sz w:val="22"/>
          <w:szCs w:val="22"/>
        </w:rPr>
        <w:t>Infine, si informa che gli interessati, qualora ritengano che il trattamento dei dati personali a loro riferiti sia avvenuto in violazione di quanto previsto dal RGPD, hanno il diritto di proporre reclamo all’Autorità di Controllo (Garante per la protezione dei dati personali), come previsto dall'art. 77 dello stesso RGPD, nonché di proporre ricorso giurisdizionale ai sensi dell’articolo 79 dello stesso RGPD.</w:t>
      </w:r>
    </w:p>
    <w:p>
      <w:pPr>
        <w:pStyle w:val="normal1"/>
        <w:shd w:val="clear" w:fill="auto"/>
        <w:jc w:val="both"/>
        <w:rPr>
          <w:rFonts w:ascii="Calibri" w:hAnsi="Calibri"/>
          <w:sz w:val="22"/>
          <w:szCs w:val="22"/>
        </w:rPr>
      </w:pPr>
      <w:r>
        <w:rPr>
          <w:sz w:val="22"/>
          <w:szCs w:val="22"/>
        </w:rPr>
      </w:r>
    </w:p>
    <w:p>
      <w:pPr>
        <w:pStyle w:val="normal1"/>
        <w:shd w:val="clear" w:fill="auto"/>
        <w:jc w:val="both"/>
        <w:rPr>
          <w:rFonts w:ascii="Calibri" w:hAnsi="Calibri"/>
          <w:sz w:val="22"/>
          <w:szCs w:val="22"/>
        </w:rPr>
      </w:pPr>
      <w:r>
        <w:rPr>
          <w:sz w:val="22"/>
          <w:szCs w:val="22"/>
        </w:rPr>
      </w:r>
    </w:p>
    <w:p>
      <w:pPr>
        <w:pStyle w:val="normal1"/>
        <w:shd w:val="clear" w:fill="auto"/>
        <w:jc w:val="both"/>
        <w:rPr>
          <w:rFonts w:ascii="Calibri" w:hAnsi="Calibri"/>
          <w:sz w:val="22"/>
          <w:szCs w:val="22"/>
        </w:rPr>
      </w:pPr>
      <w:r>
        <w:rPr>
          <w:sz w:val="22"/>
          <w:szCs w:val="22"/>
        </w:rPr>
      </w:r>
    </w:p>
    <w:p>
      <w:pPr>
        <w:pStyle w:val="normal1"/>
        <w:shd w:val="clear" w:fill="auto"/>
        <w:jc w:val="both"/>
        <w:rPr>
          <w:rFonts w:ascii="Calibri" w:hAnsi="Calibri"/>
          <w:sz w:val="22"/>
          <w:szCs w:val="22"/>
        </w:rPr>
      </w:pPr>
      <w:r>
        <w:rPr>
          <w:sz w:val="22"/>
          <w:szCs w:val="22"/>
        </w:rPr>
      </w:r>
    </w:p>
    <w:p>
      <w:pPr>
        <w:pStyle w:val="normal1"/>
        <w:shd w:val="clear" w:fill="auto"/>
        <w:jc w:val="both"/>
        <w:rPr>
          <w:rFonts w:ascii="Calibri" w:hAnsi="Calibri"/>
          <w:sz w:val="22"/>
          <w:szCs w:val="22"/>
        </w:rPr>
      </w:pPr>
      <w:r>
        <w:rPr>
          <w:sz w:val="22"/>
          <w:szCs w:val="22"/>
        </w:rPr>
      </w:r>
    </w:p>
    <w:p>
      <w:pPr>
        <w:pStyle w:val="normal1"/>
        <w:shd w:val="clear" w:fill="auto"/>
        <w:jc w:val="both"/>
        <w:rPr>
          <w:rFonts w:ascii="Calibri" w:hAnsi="Calibri"/>
          <w:sz w:val="22"/>
          <w:szCs w:val="22"/>
        </w:rPr>
      </w:pPr>
      <w:r>
        <w:rPr>
          <w:sz w:val="22"/>
          <w:szCs w:val="22"/>
        </w:rPr>
      </w:r>
    </w:p>
    <w:p>
      <w:pPr>
        <w:pStyle w:val="normal1"/>
        <w:shd w:val="clear" w:fill="auto"/>
        <w:jc w:val="both"/>
        <w:rPr>
          <w:rFonts w:ascii="Calibri" w:hAnsi="Calibri"/>
          <w:sz w:val="22"/>
          <w:szCs w:val="22"/>
        </w:rPr>
      </w:pPr>
      <w:r>
        <w:rPr>
          <w:sz w:val="22"/>
          <w:szCs w:val="22"/>
        </w:rPr>
      </w:r>
    </w:p>
    <w:p>
      <w:pPr>
        <w:pStyle w:val="normal1"/>
        <w:shd w:val="clear" w:fill="auto"/>
        <w:jc w:val="both"/>
        <w:rPr>
          <w:rFonts w:ascii="Calibri" w:hAnsi="Calibri"/>
          <w:sz w:val="22"/>
          <w:szCs w:val="22"/>
        </w:rPr>
      </w:pPr>
      <w:r>
        <w:rPr>
          <w:sz w:val="22"/>
          <w:szCs w:val="22"/>
        </w:rPr>
      </w:r>
    </w:p>
    <w:p>
      <w:pPr>
        <w:pStyle w:val="normal1"/>
        <w:shd w:val="clear" w:fill="auto"/>
        <w:jc w:val="both"/>
        <w:rPr>
          <w:sz w:val="22"/>
          <w:szCs w:val="22"/>
        </w:rPr>
      </w:pPr>
      <w:r>
        <w:rPr>
          <w:sz w:val="22"/>
          <w:szCs w:val="22"/>
        </w:rPr>
      </w:r>
    </w:p>
    <w:p>
      <w:pPr>
        <w:pStyle w:val="normal1"/>
        <w:shd w:val="clear" w:fill="auto"/>
        <w:jc w:val="both"/>
        <w:rPr>
          <w:sz w:val="22"/>
          <w:szCs w:val="22"/>
        </w:rPr>
      </w:pPr>
      <w:r>
        <w:rPr>
          <w:sz w:val="22"/>
          <w:szCs w:val="22"/>
        </w:rPr>
        <w:t>Data e Luogo</w:t>
        <w:tab/>
        <w:tab/>
        <w:tab/>
        <w:tab/>
        <w:tab/>
        <w:tab/>
        <w:tab/>
        <w:tab/>
      </w:r>
      <w:r>
        <w:rPr>
          <w:b/>
          <w:bCs/>
          <w:sz w:val="22"/>
          <w:szCs w:val="22"/>
        </w:rPr>
        <w:t>IL LEGALE RAPPRESENTANTE</w:t>
      </w:r>
    </w:p>
    <w:p>
      <w:pPr>
        <w:pStyle w:val="normal1"/>
        <w:shd w:val="clear" w:fill="auto"/>
        <w:jc w:val="both"/>
        <w:rPr>
          <w:sz w:val="22"/>
          <w:szCs w:val="22"/>
        </w:rPr>
      </w:pPr>
      <w:r>
        <w:rPr>
          <w:sz w:val="22"/>
          <w:szCs w:val="22"/>
        </w:rPr>
      </w:r>
    </w:p>
    <w:p>
      <w:pPr>
        <w:pStyle w:val="normal1"/>
        <w:shd w:val="clear" w:fill="auto"/>
        <w:jc w:val="both"/>
        <w:rPr>
          <w:sz w:val="22"/>
          <w:szCs w:val="22"/>
        </w:rPr>
      </w:pPr>
      <w:r>
        <w:rPr>
          <w:sz w:val="22"/>
          <w:szCs w:val="22"/>
        </w:rPr>
        <w:t>___________, ___/___/2026</w:t>
        <w:tab/>
        <w:tab/>
        <w:tab/>
        <w:tab/>
        <w:t xml:space="preserve"> </w:t>
        <w:tab/>
        <w:t xml:space="preserve">  ___________________________________</w:t>
      </w:r>
    </w:p>
    <w:p>
      <w:pPr>
        <w:pStyle w:val="normal1"/>
        <w:shd w:val="clear" w:fill="auto"/>
        <w:jc w:val="both"/>
        <w:rPr>
          <w:b/>
          <w:bCs/>
          <w:sz w:val="22"/>
          <w:szCs w:val="22"/>
        </w:rPr>
      </w:pPr>
      <w:r>
        <w:rPr>
          <w:b/>
          <w:bCs/>
          <w:sz w:val="22"/>
          <w:szCs w:val="22"/>
        </w:rPr>
      </w:r>
    </w:p>
    <w:sectPr>
      <w:headerReference w:type="even" r:id="rId3"/>
      <w:headerReference w:type="default" r:id="rId4"/>
      <w:headerReference w:type="first" r:id="rId5"/>
      <w:type w:val="nextPage"/>
      <w:pgSz w:w="11906" w:h="16838"/>
      <w:pgMar w:left="1134" w:right="1134" w:gutter="0" w:header="708"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OpenSymbol">
    <w:altName w:val="Arial Unicode MS"/>
    <w:charset w:val="02"/>
    <w:family w:val="roman"/>
    <w:pitch w:val="variable"/>
  </w:font>
  <w:font w:name="Liberation Sans">
    <w:altName w:val="Arial"/>
    <w:charset w:val="00" w:characterSet="windows-1252"/>
    <w:family w:val="swiss"/>
    <w:pitch w:val="variable"/>
  </w:font>
  <w:font w:name="Arial Narrow">
    <w:charset w:val="00" w:characterSet="windows-1252"/>
    <w:family w:val="swiss"/>
    <w:pitch w:val="variable"/>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Arial Narrow" w:hAnsi="Arial Narrow"/>
        <w:b/>
        <w:sz w:val="20"/>
        <w:szCs w:val="20"/>
      </w:rPr>
    </w:pPr>
    <w:r>
      <w:rPr>
        <w:rFonts w:ascii="Arial Narrow" w:hAnsi="Arial Narrow"/>
        <w:b/>
        <w:sz w:val="20"/>
        <w:szCs w:val="20"/>
      </w:rPr>
    </w:r>
  </w:p>
  <w:p>
    <w:pPr>
      <w:pStyle w:val="Normal"/>
      <w:spacing w:before="0" w:after="200"/>
      <w:jc w:val="center"/>
      <w:rPr>
        <w:rFonts w:ascii="Arial Narrow" w:hAnsi="Arial Narrow"/>
        <w:b/>
        <w:sz w:val="20"/>
        <w:szCs w:val="20"/>
      </w:rPr>
    </w:pPr>
    <w:r>
      <w:rPr>
        <w:rFonts w:ascii="Arial Narrow" w:hAnsi="Arial Narrow"/>
        <w:b/>
        <w:sz w:val="20"/>
        <w:szCs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Arial Narrow" w:hAnsi="Arial Narrow"/>
        <w:b/>
        <w:sz w:val="20"/>
        <w:szCs w:val="20"/>
      </w:rPr>
    </w:pPr>
    <w:r>
      <w:rPr>
        <w:rFonts w:ascii="Arial Narrow" w:hAnsi="Arial Narrow"/>
        <w:b/>
        <w:sz w:val="20"/>
        <w:szCs w:val="20"/>
      </w:rPr>
    </w:r>
  </w:p>
  <w:p>
    <w:pPr>
      <w:pStyle w:val="Normal"/>
      <w:spacing w:before="0" w:after="200"/>
      <w:jc w:val="center"/>
      <w:rPr>
        <w:rFonts w:ascii="Arial Narrow" w:hAnsi="Arial Narrow"/>
        <w:b/>
        <w:sz w:val="20"/>
        <w:szCs w:val="20"/>
      </w:rPr>
    </w:pPr>
    <w:r>
      <w:rPr>
        <w:rFonts w:ascii="Arial Narrow" w:hAnsi="Arial Narrow"/>
        <w:b/>
        <w:sz w:val="20"/>
        <w:szCs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2">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08"/>
  <w:autoHyphenation w:val="true"/>
  <w:hyphenationZone w:val="0"/>
  <w:compat>
    <w:adjustLineHeightInTable/>
    <w:doNotBreakWrappedTables/>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it-IT"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start"/>
    </w:pPr>
    <w:rPr>
      <w:rFonts w:ascii="Calibri" w:hAnsi="Calibri" w:eastAsia="Calibri" w:cs="Tahoma"/>
      <w:color w:val="auto"/>
      <w:kern w:val="0"/>
      <w:sz w:val="22"/>
      <w:szCs w:val="22"/>
      <w:lang w:val="it-IT" w:eastAsia="en-US" w:bidi="ar-SA"/>
    </w:rPr>
  </w:style>
  <w:style w:type="paragraph" w:styleId="Heading3">
    <w:name w:val="heading 3"/>
    <w:basedOn w:val="normal1"/>
    <w:next w:val="normal1"/>
    <w:qFormat/>
    <w:pPr>
      <w:shd w:val="clear" w:fill="auto"/>
      <w:spacing w:lineRule="auto" w:line="240" w:before="240" w:after="240"/>
    </w:pPr>
    <w:rPr>
      <w:b/>
      <w:bCs/>
      <w:i w:val="false"/>
      <w:iCs w:val="false"/>
      <w:sz w:val="28"/>
      <w:szCs w:val="28"/>
    </w:rPr>
  </w:style>
  <w:style w:type="character" w:styleId="DefaultParagraphFont">
    <w:name w:val="Default Paragraph Font"/>
    <w:qFormat/>
    <w:rPr/>
  </w:style>
  <w:style w:type="character" w:styleId="Hyperlink">
    <w:name w:val="Hyperlink"/>
    <w:basedOn w:val="DefaultParagraphFont"/>
    <w:rPr>
      <w:color w:themeColor="hyperlink" w:val="0000FF"/>
      <w:u w:val="single"/>
    </w:rPr>
  </w:style>
  <w:style w:type="character" w:styleId="IntestazioneCarattere">
    <w:name w:val="Intestazione Carattere"/>
    <w:basedOn w:val="DefaultParagraphFont"/>
    <w:qFormat/>
    <w:rPr/>
  </w:style>
  <w:style w:type="character" w:styleId="PidipaginaCarattere">
    <w:name w:val="Piè di pagina Carattere"/>
    <w:basedOn w:val="DefaultParagraphFont"/>
    <w:qFormat/>
    <w:rPr/>
  </w:style>
  <w:style w:type="character" w:styleId="Punti">
    <w:name w:val="Punti"/>
    <w:qFormat/>
    <w:rPr>
      <w:rFonts w:ascii="OpenSymbol" w:hAnsi="OpenSymbol" w:eastAsia="OpenSymbol" w:cs="OpenSymbol"/>
    </w:rPr>
  </w:style>
  <w:style w:type="character" w:styleId="Caratteridinumerazione">
    <w:name w:val="Caratteri di numerazione"/>
    <w:qFormat/>
    <w:rPr/>
  </w:style>
  <w:style w:type="character" w:styleId="Puntiuser">
    <w:name w:val="Punti (user)"/>
    <w:qFormat/>
    <w:rPr>
      <w:rFonts w:ascii="OpenSymbol" w:hAnsi="OpenSymbol" w:eastAsia="OpenSymbol" w:cs="OpenSymbol"/>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Default">
    <w:name w:val="Default"/>
    <w:qFormat/>
    <w:pPr>
      <w:widowControl/>
      <w:suppressAutoHyphens w:val="true"/>
      <w:overflowPunct w:val="true"/>
      <w:bidi w:val="0"/>
      <w:spacing w:lineRule="auto" w:line="240" w:before="0" w:after="0"/>
      <w:jc w:val="start"/>
    </w:pPr>
    <w:rPr>
      <w:rFonts w:ascii="Times New Roman" w:hAnsi="Times New Roman" w:eastAsia="Calibri" w:cs="Times New Roman"/>
      <w:color w:val="000000"/>
      <w:kern w:val="0"/>
      <w:sz w:val="24"/>
      <w:szCs w:val="24"/>
      <w:lang w:val="it-IT" w:eastAsia="en-US" w:bidi="ar-SA"/>
    </w:rPr>
  </w:style>
  <w:style w:type="paragraph" w:styleId="Intestazioneepidipagina">
    <w:name w:val="Intestazione e piè di pagina"/>
    <w:basedOn w:val="Normal"/>
    <w:qFormat/>
    <w:pPr/>
    <w:rPr/>
  </w:style>
  <w:style w:type="paragraph" w:styleId="Intestazioneepidipaginauser">
    <w:name w:val="Intestazione e piè di pagina (user)"/>
    <w:basedOn w:val="Normal"/>
    <w:qFormat/>
    <w:pPr/>
    <w:rPr/>
  </w:style>
  <w:style w:type="paragraph" w:styleId="Header">
    <w:name w:val="header"/>
    <w:basedOn w:val="Normal"/>
    <w:link w:val="IntestazioneCarattere"/>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pPr>
      <w:tabs>
        <w:tab w:val="clear" w:pos="708"/>
        <w:tab w:val="center" w:pos="4819" w:leader="none"/>
        <w:tab w:val="right" w:pos="9638" w:leader="none"/>
      </w:tabs>
      <w:spacing w:lineRule="auto" w:line="240" w:before="0" w:after="0"/>
    </w:pPr>
    <w:rPr/>
  </w:style>
  <w:style w:type="paragraph" w:styleId="Contenutotabella">
    <w:name w:val="Contenuto tabella"/>
    <w:basedOn w:val="Normal"/>
    <w:qFormat/>
    <w:pPr>
      <w:widowControl w:val="false"/>
      <w:suppressLineNumbers/>
    </w:pPr>
    <w:rPr/>
  </w:style>
  <w:style w:type="paragraph" w:styleId="normal1">
    <w:name w:val="normal1"/>
    <w:qFormat/>
    <w:pPr>
      <w:widowControl w:val="false"/>
      <w:suppressAutoHyphens w:val="true"/>
      <w:bidi w:val="0"/>
      <w:spacing w:before="0" w:after="0"/>
      <w:jc w:val="start"/>
    </w:pPr>
    <w:rPr>
      <w:rFonts w:ascii="Calibri" w:hAnsi="Calibri" w:eastAsia="Calibri" w:cs="Tahoma"/>
      <w:color w:val="auto"/>
      <w:kern w:val="0"/>
      <w:sz w:val="22"/>
      <w:szCs w:val="22"/>
      <w:lang w:val="it-IT" w:eastAsia="en-US" w:bidi="ar-SA"/>
    </w:rPr>
  </w:style>
  <w:style w:type="paragraph" w:styleId="Contenutotabellauser">
    <w:name w:val="Contenuto tabella (user)"/>
    <w:basedOn w:val="Normal"/>
    <w:qFormat/>
    <w:pPr>
      <w:widowControl w:val="false"/>
      <w:suppressLineNumbers/>
    </w:pPr>
    <w:rPr/>
  </w:style>
  <w:style w:type="paragraph" w:styleId="Titolotabellauser">
    <w:name w:val="Titolo tabella (user)"/>
    <w:basedOn w:val="Contenutotabellauser"/>
    <w:qFormat/>
    <w:pPr>
      <w:suppressLineNumbers/>
      <w:jc w:val="center"/>
    </w:pPr>
    <w:rPr>
      <w:b/>
      <w:bCs/>
    </w:rPr>
  </w:style>
  <w:style w:type="paragraph" w:styleId="Titolotabella">
    <w:name w:val="Titolo tabella"/>
    <w:basedOn w:val="Contenutotabella"/>
    <w:qFormat/>
    <w:pPr>
      <w:suppressLineNumbers/>
      <w:jc w:val="center"/>
    </w:pPr>
    <w:rPr>
      <w:b/>
      <w:bCs/>
    </w:rPr>
  </w:style>
  <w:style w:type="numbering" w:styleId="Nessunelenco">
    <w:name w:val="Nessun elenco"/>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otocollo@pec.comune.lecce.it"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470</TotalTime>
  <Application>LibreOffice/26.2.5.2$Windows_X86_64 LibreOffice_project/cd7284b4cbbfeb507e630c1aac019f4157393acb</Application>
  <AppVersion>15.0000</AppVersion>
  <Pages>6</Pages>
  <Words>1878</Words>
  <Characters>13773</Characters>
  <CharactersWithSpaces>15968</CharactersWithSpaces>
  <Paragraphs>218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2016-07-12T09:50:00Z</dcterms:created>
  <dc:creator>matteo bottazzi</dc:creator>
  <dc:description/>
  <dc:language>it-IT</dc:language>
  <cp:lastModifiedBy/>
  <cp:lastPrinted>2026-08-17T12:10:28Z</cp:lastPrinted>
  <dcterms:modified xsi:type="dcterms:W3CDTF">2026-08-20T13:21:29Z</dcterms:modified>
  <cp:revision>100</cp:revision>
  <dc:subject/>
  <dc:title/>
</cp:coreProperties>
</file>

<file path=docProps/custom.xml><?xml version="1.0" encoding="utf-8"?>
<Properties xmlns="http://schemas.openxmlformats.org/officeDocument/2006/custom-properties" xmlns:vt="http://schemas.openxmlformats.org/officeDocument/2006/docPropsVTypes"/>
</file>